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8E35AC" w:rsidTr="000A2D24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Style w:val="a6"/>
                <w:rFonts w:ascii="a_Timer(15%) Bashkir" w:hAnsi="a_Timer(15%) Bashkir"/>
                <w:sz w:val="20"/>
              </w:rPr>
              <w:t>БАШ</w:t>
            </w:r>
            <w:r>
              <w:rPr>
                <w:rStyle w:val="a6"/>
                <w:rFonts w:ascii="Calibri" w:hAnsi="Calibri"/>
                <w:lang w:val="en-US"/>
              </w:rPr>
              <w:t>K</w:t>
            </w:r>
            <w:r>
              <w:rPr>
                <w:rStyle w:val="a6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6"/>
                <w:rFonts w:ascii="a_Timer(15%) Bashkir" w:hAnsi="a_Timer(15%) Bashkir"/>
                <w:sz w:val="20"/>
              </w:rPr>
              <w:t>РТОСТАН  РЕСПУБЛИКАҺЫ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ӘЛШӘЙ РАЙОНЫ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 РАЙОНЫНЫҢ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МӘНДӘН АУЫЛ СОВЕТЫ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АУЫЛ БИЛӘМӘҺЕ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ХАКИМИӘТЕ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МӘНДӘН АУЫЛ  СОВЕТЫ)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Чишмә урамы, 2, М әндән ауылы, Әлшәй районы,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Баш</w:t>
            </w:r>
            <w:r>
              <w:rPr>
                <w:rStyle w:val="a6"/>
                <w:rFonts w:ascii="Calibri" w:eastAsia="MS Mincho" w:hAnsi="Calibri"/>
                <w:sz w:val="16"/>
                <w:lang w:val="en-US"/>
              </w:rPr>
              <w:t>k</w:t>
            </w:r>
            <w:r>
              <w:rPr>
                <w:rStyle w:val="a6"/>
                <w:rFonts w:ascii="a_Timer(15%) Bashkir" w:hAnsi="a_Timer(15%) Bashkir"/>
                <w:sz w:val="16"/>
              </w:rPr>
              <w:t>ортостан  Республикаһы, 452103.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 3-57-17</w:t>
            </w:r>
          </w:p>
          <w:p w:rsidR="008E35AC" w:rsidRDefault="008E35AC" w:rsidP="000A2D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b w:val="0"/>
                <w:bCs w:val="0"/>
                <w:lang w:val="en-US"/>
              </w:rPr>
            </w:pPr>
            <w:hyperlink r:id="rId6" w:history="1">
              <w:r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r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r>
                <w:rPr>
                  <w:rStyle w:val="a7"/>
                  <w:sz w:val="16"/>
                  <w:szCs w:val="16"/>
                  <w:lang w:val="be-BY"/>
                </w:rPr>
                <w:t>.</w:t>
              </w:r>
              <w:r>
                <w:rPr>
                  <w:rStyle w:val="a7"/>
                  <w:sz w:val="16"/>
                  <w:szCs w:val="16"/>
                  <w:lang w:val="en-US"/>
                </w:rPr>
                <w:t>xzpro.</w:t>
              </w:r>
              <w:r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8E35AC" w:rsidRDefault="00920798" w:rsidP="000A2D24">
            <w:pPr>
              <w:pStyle w:val="a3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АДМИНИСТРАЦИЯ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СЕЛЬСКОГО ПОСЕЛЕНИЯ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МЕНДЯНОВСКИЙ СЕЛЬСОВЕТ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АЛЬШЕЕВСКИЙ РАЙОН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ул. Родниковая, 2,   село  Мендяново, Альшеевский район,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Республика Башкортостан, 452103.</w:t>
            </w:r>
          </w:p>
          <w:p w:rsidR="008E35AC" w:rsidRDefault="008E35AC" w:rsidP="000A2D24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sz w:val="16"/>
              </w:rPr>
              <w:t>телефон/факс (34754) 3-57-17.</w:t>
            </w:r>
          </w:p>
          <w:p w:rsidR="008E35AC" w:rsidRDefault="008E35AC" w:rsidP="000A2D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8E35AC" w:rsidRDefault="008E35AC" w:rsidP="000A2D24">
            <w:pPr>
              <w:pStyle w:val="1"/>
              <w:jc w:val="center"/>
              <w:rPr>
                <w:rStyle w:val="a6"/>
                <w:b w:val="0"/>
                <w:bCs w:val="0"/>
                <w:lang w:val="en-US"/>
              </w:rPr>
            </w:pPr>
            <w:hyperlink r:id="rId9" w:history="1">
              <w:r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r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r>
                <w:rPr>
                  <w:rStyle w:val="a7"/>
                  <w:sz w:val="16"/>
                  <w:szCs w:val="16"/>
                  <w:lang w:val="be-BY"/>
                </w:rPr>
                <w:t>.</w:t>
              </w:r>
              <w:r>
                <w:rPr>
                  <w:rStyle w:val="a7"/>
                  <w:sz w:val="16"/>
                  <w:szCs w:val="16"/>
                  <w:lang w:val="en-US"/>
                </w:rPr>
                <w:t>xzpro.</w:t>
              </w:r>
              <w:r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lang w:val="be-BY"/>
              </w:rPr>
              <w:t>.</w:t>
            </w:r>
          </w:p>
        </w:tc>
      </w:tr>
      <w:tr w:rsidR="008E35AC" w:rsidTr="000A2D24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8E35AC" w:rsidRDefault="008E35AC" w:rsidP="000A2D24">
            <w:pPr>
              <w:rPr>
                <w:rStyle w:val="a6"/>
                <w:sz w:val="20"/>
                <w:szCs w:val="20"/>
                <w:lang w:val="en-US"/>
              </w:rPr>
            </w:pPr>
          </w:p>
          <w:p w:rsidR="008E35AC" w:rsidRDefault="008E35AC" w:rsidP="000A2D24">
            <w:pPr>
              <w:ind w:left="-122"/>
              <w:jc w:val="center"/>
              <w:rPr>
                <w:rStyle w:val="a6"/>
                <w:rFonts w:ascii="a_Timer(15%) Bashkir" w:hAnsi="a_Timer(15%) Bashkir"/>
                <w:sz w:val="20"/>
                <w:szCs w:val="20"/>
              </w:rPr>
            </w:pPr>
            <w:r>
              <w:rPr>
                <w:rStyle w:val="a6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6"/>
                <w:rFonts w:ascii="Calibri" w:hAnsi="Calibri"/>
                <w:sz w:val="20"/>
                <w:szCs w:val="20"/>
              </w:rPr>
              <w:t>04284780</w:t>
            </w:r>
            <w:r>
              <w:rPr>
                <w:rStyle w:val="a6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6"/>
                <w:rFonts w:ascii="Calibri" w:hAnsi="Calibri"/>
                <w:sz w:val="20"/>
                <w:szCs w:val="20"/>
              </w:rPr>
              <w:t>1020201730361</w:t>
            </w:r>
            <w:r>
              <w:rPr>
                <w:rStyle w:val="a6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6"/>
                <w:rFonts w:ascii="Calibri" w:hAnsi="Calibri"/>
                <w:sz w:val="20"/>
                <w:szCs w:val="20"/>
              </w:rPr>
              <w:t>0202001166</w:t>
            </w:r>
            <w:r>
              <w:rPr>
                <w:rStyle w:val="a6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6"/>
                <w:rFonts w:ascii="Calibri" w:hAnsi="Calibri"/>
                <w:sz w:val="20"/>
                <w:szCs w:val="20"/>
              </w:rPr>
              <w:t>020201001</w:t>
            </w:r>
          </w:p>
          <w:p w:rsidR="008E35AC" w:rsidRDefault="008E35AC" w:rsidP="000A2D24">
            <w:pPr>
              <w:ind w:left="-122"/>
              <w:jc w:val="center"/>
              <w:rPr>
                <w:rStyle w:val="a6"/>
                <w:rFonts w:ascii="a_Timer(15%) Bashkir" w:hAnsi="a_Timer(15%) Bashkir"/>
                <w:sz w:val="18"/>
              </w:rPr>
            </w:pPr>
          </w:p>
        </w:tc>
      </w:tr>
    </w:tbl>
    <w:p w:rsidR="008E35AC" w:rsidRDefault="008E35AC" w:rsidP="008E35AC">
      <w:r>
        <w:t xml:space="preserve">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8E35AC" w:rsidTr="000A2D24">
        <w:tc>
          <w:tcPr>
            <w:tcW w:w="8080" w:type="dxa"/>
          </w:tcPr>
          <w:p w:rsidR="008E35AC" w:rsidRDefault="008E35AC" w:rsidP="000A2D24">
            <w:pPr>
              <w:pStyle w:val="a8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8E35AC" w:rsidRDefault="008E35AC" w:rsidP="000A2D24">
            <w:pPr>
              <w:pStyle w:val="a8"/>
              <w:ind w:left="181"/>
              <w:rPr>
                <w:sz w:val="28"/>
                <w:szCs w:val="28"/>
              </w:rPr>
            </w:pPr>
          </w:p>
          <w:p w:rsidR="008E35AC" w:rsidRDefault="000A2D24" w:rsidP="000A2D24">
            <w:pPr>
              <w:pStyle w:val="a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E35AC">
              <w:rPr>
                <w:sz w:val="28"/>
                <w:szCs w:val="28"/>
              </w:rPr>
              <w:t xml:space="preserve">  </w:t>
            </w:r>
            <w:r w:rsidR="008E35AC">
              <w:rPr>
                <w:sz w:val="28"/>
                <w:szCs w:val="28"/>
                <w:lang w:val="ba-RU"/>
              </w:rPr>
              <w:t>май</w:t>
            </w:r>
            <w:r w:rsidR="008E35AC">
              <w:rPr>
                <w:sz w:val="28"/>
                <w:szCs w:val="28"/>
              </w:rPr>
              <w:t xml:space="preserve">  2017 й.               № 15</w:t>
            </w:r>
            <w:r>
              <w:rPr>
                <w:sz w:val="28"/>
                <w:szCs w:val="28"/>
              </w:rPr>
              <w:t xml:space="preserve">                      19</w:t>
            </w:r>
            <w:r w:rsidR="008E35AC">
              <w:rPr>
                <w:sz w:val="28"/>
                <w:szCs w:val="28"/>
              </w:rPr>
              <w:t xml:space="preserve"> мая 2017 г.</w:t>
            </w:r>
          </w:p>
          <w:p w:rsidR="008E35AC" w:rsidRDefault="008E35AC" w:rsidP="000A2D24">
            <w:pPr>
              <w:pStyle w:val="a8"/>
              <w:jc w:val="left"/>
              <w:rPr>
                <w:sz w:val="28"/>
                <w:szCs w:val="28"/>
              </w:rPr>
            </w:pPr>
          </w:p>
          <w:p w:rsidR="008E35AC" w:rsidRDefault="008E35AC" w:rsidP="000A2D24">
            <w:pPr>
              <w:pStyle w:val="a8"/>
              <w:jc w:val="left"/>
              <w:rPr>
                <w:sz w:val="28"/>
                <w:szCs w:val="28"/>
              </w:rPr>
            </w:pPr>
          </w:p>
          <w:p w:rsidR="008E35AC" w:rsidRDefault="008E35AC" w:rsidP="000A2D2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8E35AC" w:rsidRDefault="008E35AC" w:rsidP="000A2D2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D6" w:rsidRPr="00C271B8" w:rsidRDefault="00324AD6" w:rsidP="00107CCF">
      <w:pPr>
        <w:pStyle w:val="a3"/>
        <w:tabs>
          <w:tab w:val="clear" w:pos="4677"/>
          <w:tab w:val="clear" w:pos="9355"/>
          <w:tab w:val="left" w:pos="2025"/>
        </w:tabs>
        <w:jc w:val="center"/>
      </w:pPr>
    </w:p>
    <w:p w:rsidR="00741B8E" w:rsidRDefault="00741B8E" w:rsidP="00741B8E"/>
    <w:p w:rsidR="00107CCF" w:rsidRDefault="00107CCF" w:rsidP="00107CCF">
      <w:pPr>
        <w:jc w:val="center"/>
        <w:rPr>
          <w:rStyle w:val="a6"/>
        </w:rPr>
      </w:pPr>
      <w:r>
        <w:rPr>
          <w:b/>
        </w:rPr>
        <w:t xml:space="preserve">О внесении изменений в Постановление администрации сельского поселения </w:t>
      </w:r>
      <w:r w:rsidR="000A2D24">
        <w:rPr>
          <w:b/>
        </w:rPr>
        <w:t>Мендяновский</w:t>
      </w:r>
      <w:r>
        <w:rPr>
          <w:b/>
        </w:rPr>
        <w:t xml:space="preserve">  сельсовет муниципального района Альшеевский рай</w:t>
      </w:r>
      <w:r w:rsidR="000A2D24">
        <w:rPr>
          <w:b/>
        </w:rPr>
        <w:t>он Республики Башкортостан от 22</w:t>
      </w:r>
      <w:r>
        <w:rPr>
          <w:b/>
        </w:rPr>
        <w:t>.0</w:t>
      </w:r>
      <w:r w:rsidR="000A2D24">
        <w:rPr>
          <w:b/>
        </w:rPr>
        <w:t>6.2015 г. № 2</w:t>
      </w:r>
      <w:r>
        <w:rPr>
          <w:b/>
        </w:rPr>
        <w:t>3 «Об утверждении</w:t>
      </w:r>
      <w:r>
        <w:t xml:space="preserve">  </w:t>
      </w:r>
      <w:r>
        <w:rPr>
          <w:rStyle w:val="a6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="000A2D24">
        <w:rPr>
          <w:b/>
        </w:rPr>
        <w:t>Мендяновский</w:t>
      </w:r>
      <w:r>
        <w:rPr>
          <w:b/>
        </w:rPr>
        <w:t xml:space="preserve"> </w:t>
      </w:r>
      <w:r>
        <w:rPr>
          <w:rStyle w:val="a6"/>
        </w:rPr>
        <w:t xml:space="preserve"> сельсовет муниципального района Альшеевский район Республики Башкортостан»</w:t>
      </w:r>
    </w:p>
    <w:p w:rsidR="00107CCF" w:rsidRDefault="00107CCF" w:rsidP="00C3654B">
      <w:pPr>
        <w:jc w:val="both"/>
        <w:rPr>
          <w:rStyle w:val="a6"/>
        </w:rPr>
      </w:pPr>
    </w:p>
    <w:p w:rsidR="00107CCF" w:rsidRPr="001F7F54" w:rsidRDefault="001F7F54" w:rsidP="00324AD6">
      <w:pPr>
        <w:ind w:left="-540" w:right="-261" w:firstLine="540"/>
        <w:jc w:val="both"/>
      </w:pPr>
      <w:r>
        <w:rPr>
          <w:w w:val="94"/>
        </w:rPr>
        <w:t xml:space="preserve"> </w:t>
      </w:r>
      <w:r w:rsidRPr="001F7F54">
        <w:t xml:space="preserve"> </w:t>
      </w:r>
      <w:r>
        <w:t>В соответствии Земельным кодексом Российской Федерации;</w:t>
      </w:r>
      <w:r w:rsidR="00324AD6">
        <w:t xml:space="preserve"> </w:t>
      </w:r>
      <w:r>
        <w:t xml:space="preserve">Федеральным законом от </w:t>
      </w:r>
      <w:r w:rsidR="00324AD6">
        <w:t xml:space="preserve">              </w:t>
      </w:r>
      <w: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“Об общих принципах организации местного самоуправления в Российской Федерации”, Федеральным законом от 2 мая 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59-ФЗ “О порядке рассмотрения обращений граждан Российской Федерации,  Федеральным законом от 08.11.2007 года №257 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hyperlink r:id="rId10" w:history="1">
        <w:r w:rsidRPr="001F7F54">
          <w:rPr>
            <w:rStyle w:val="a7"/>
            <w:color w:val="000000"/>
            <w:u w:val="none"/>
          </w:rPr>
          <w:t>Федеральным законом</w:t>
        </w:r>
      </w:hyperlink>
      <w:r w:rsidR="00324AD6">
        <w:t xml:space="preserve"> от 26.12.2008 </w:t>
      </w:r>
      <w:r>
        <w:t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Соглашения между органами местного самоуправления муниципального района Альшеевский район Республики Башкортостан №192 от 23.12.2014 года                                             п о с т а н о в л я ю:</w:t>
      </w:r>
    </w:p>
    <w:p w:rsidR="00107CCF" w:rsidRPr="00107CCF" w:rsidRDefault="00107CCF" w:rsidP="001F7F54">
      <w:pPr>
        <w:ind w:left="-540" w:right="-261" w:firstLine="540"/>
        <w:jc w:val="both"/>
        <w:rPr>
          <w:rStyle w:val="a6"/>
          <w:b w:val="0"/>
          <w:bCs w:val="0"/>
          <w:w w:val="94"/>
        </w:rPr>
      </w:pPr>
      <w:r>
        <w:t>1.</w:t>
      </w:r>
      <w:r w:rsidRPr="00107CCF">
        <w:t xml:space="preserve">Внести в Постановление администрации сельского поселения </w:t>
      </w:r>
      <w:r w:rsidR="000A2D24">
        <w:t>Мендяновский</w:t>
      </w:r>
      <w:r>
        <w:t xml:space="preserve"> </w:t>
      </w:r>
      <w:r w:rsidRPr="00107CCF">
        <w:t xml:space="preserve"> сельсовет муниципального района Альшеевский район </w:t>
      </w:r>
      <w:r>
        <w:t>Республики Б</w:t>
      </w:r>
      <w:r w:rsidR="000A2D24">
        <w:t>ашкортостан от 22.06.2015 г. № 2</w:t>
      </w:r>
      <w:r>
        <w:t>3</w:t>
      </w:r>
      <w:r w:rsidRPr="00107CCF">
        <w:t xml:space="preserve"> «Об утверждении  </w:t>
      </w:r>
      <w:r w:rsidRPr="00107CCF">
        <w:rPr>
          <w:rStyle w:val="a6"/>
          <w:b w:val="0"/>
        </w:rPr>
        <w:t xml:space="preserve">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сельского поселения </w:t>
      </w:r>
      <w:r w:rsidR="000A2D24">
        <w:t>Мендяновский</w:t>
      </w:r>
      <w:r>
        <w:t xml:space="preserve"> </w:t>
      </w:r>
      <w:r w:rsidRPr="00107CCF">
        <w:rPr>
          <w:rStyle w:val="a6"/>
          <w:b w:val="0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107CCF" w:rsidRPr="00107CCF" w:rsidRDefault="00C760B2" w:rsidP="001F7F54">
      <w:pPr>
        <w:ind w:left="-540" w:right="-261" w:firstLine="54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1.1. </w:t>
      </w:r>
      <w:r w:rsidR="001F7F54">
        <w:rPr>
          <w:rStyle w:val="a6"/>
          <w:b w:val="0"/>
        </w:rPr>
        <w:t>Абзац 10</w:t>
      </w:r>
      <w:r w:rsidR="00107CCF" w:rsidRPr="00107CCF">
        <w:rPr>
          <w:rStyle w:val="a6"/>
          <w:b w:val="0"/>
        </w:rPr>
        <w:t xml:space="preserve"> пункта 3.1. части 3 изложить в следующей редакции: </w:t>
      </w:r>
    </w:p>
    <w:p w:rsidR="00107CCF" w:rsidRPr="00107CCF" w:rsidRDefault="00107CCF" w:rsidP="001F7F54">
      <w:pPr>
        <w:ind w:left="-540" w:right="-261" w:firstLine="540"/>
        <w:jc w:val="both"/>
        <w:rPr>
          <w:rFonts w:eastAsia="Calibri"/>
          <w:lang w:eastAsia="en-US"/>
        </w:rPr>
      </w:pPr>
      <w:r w:rsidRPr="00107CCF">
        <w:rPr>
          <w:rStyle w:val="a6"/>
        </w:rPr>
        <w:t>«</w:t>
      </w:r>
      <w:r w:rsidRPr="00107CCF">
        <w:rPr>
          <w:lang w:eastAsia="en-US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актами;»</w:t>
      </w:r>
    </w:p>
    <w:p w:rsidR="00107CCF" w:rsidRPr="00107CCF" w:rsidRDefault="00107CCF" w:rsidP="001F7F54">
      <w:pPr>
        <w:ind w:left="-540" w:right="-261" w:firstLine="540"/>
        <w:jc w:val="both"/>
      </w:pPr>
      <w:r w:rsidRPr="00107CCF">
        <w:lastRenderedPageBreak/>
        <w:t xml:space="preserve">1.2. Пункт 1.12 изложить в следующей редакции: 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t xml:space="preserve">«1.12. </w:t>
      </w:r>
      <w:r w:rsidRPr="00107CCF">
        <w:rPr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  <w:r w:rsidRPr="00107CCF">
        <w:rPr>
          <w:lang w:eastAsia="en-US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проверке.»</w:t>
      </w:r>
    </w:p>
    <w:p w:rsidR="00107CCF" w:rsidRPr="00107CCF" w:rsidRDefault="00107CCF" w:rsidP="001F7F54">
      <w:pPr>
        <w:ind w:left="-540" w:right="-261" w:firstLine="540"/>
        <w:jc w:val="both"/>
      </w:pPr>
      <w:r w:rsidRPr="00107CCF">
        <w:t>Абзац 7 пункта 3.4. изложить в следующей редакции:</w:t>
      </w:r>
    </w:p>
    <w:p w:rsidR="00107CCF" w:rsidRDefault="00C3654B" w:rsidP="001F7F54">
      <w:pPr>
        <w:ind w:left="-540" w:right="-261" w:firstLine="540"/>
        <w:jc w:val="both"/>
        <w:rPr>
          <w:lang w:eastAsia="en-US"/>
        </w:rPr>
      </w:pPr>
      <w:r>
        <w:t xml:space="preserve"> </w:t>
      </w:r>
      <w:r w:rsidR="00107CCF" w:rsidRPr="00107CCF">
        <w:t>«</w:t>
      </w:r>
      <w:r w:rsidR="00107CCF" w:rsidRPr="00107CCF">
        <w:rPr>
          <w:lang w:eastAsia="en-US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предпринимателями;»</w:t>
      </w:r>
    </w:p>
    <w:p w:rsidR="000A2D24" w:rsidRPr="00107CCF" w:rsidRDefault="000A2D24" w:rsidP="001F7F54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Мендяновский сельсовет</w:t>
      </w:r>
    </w:p>
    <w:p w:rsidR="00107CCF" w:rsidRPr="00107CCF" w:rsidRDefault="000A2D24" w:rsidP="001F7F54">
      <w:pPr>
        <w:ind w:left="-540" w:right="-261" w:firstLine="540"/>
        <w:jc w:val="both"/>
      </w:pPr>
      <w:r>
        <w:t>3</w:t>
      </w:r>
      <w:r w:rsidR="00107CCF" w:rsidRPr="00107CCF">
        <w:t>. Контроль за исполнением настоящего постановления оставляю за собой.</w:t>
      </w:r>
    </w:p>
    <w:p w:rsidR="00107CCF" w:rsidRPr="00107CCF" w:rsidRDefault="00107CCF" w:rsidP="001F7F54">
      <w:pPr>
        <w:ind w:left="-540" w:right="-261" w:firstLine="540"/>
        <w:jc w:val="both"/>
      </w:pPr>
    </w:p>
    <w:p w:rsidR="00107CCF" w:rsidRPr="00107CCF" w:rsidRDefault="00107CCF" w:rsidP="001F7F54">
      <w:pPr>
        <w:ind w:left="-540" w:right="-261" w:firstLine="540"/>
        <w:jc w:val="both"/>
      </w:pPr>
    </w:p>
    <w:p w:rsidR="00107CCF" w:rsidRPr="00107CCF" w:rsidRDefault="00107CCF" w:rsidP="001F7F54">
      <w:pPr>
        <w:ind w:left="-540" w:right="-261" w:firstLine="540"/>
        <w:jc w:val="both"/>
      </w:pPr>
      <w:r w:rsidRPr="00107CCF">
        <w:t xml:space="preserve">Глава сельского поселения            </w:t>
      </w:r>
      <w:r>
        <w:t xml:space="preserve">                                                               </w:t>
      </w:r>
      <w:r w:rsidR="000A2D24">
        <w:t>М.Х.Набиуллин</w:t>
      </w:r>
    </w:p>
    <w:p w:rsidR="00107CCF" w:rsidRPr="00107CCF" w:rsidRDefault="00107CCF" w:rsidP="001F7F54">
      <w:pPr>
        <w:ind w:left="-540" w:right="-261" w:firstLine="540"/>
        <w:jc w:val="both"/>
        <w:rPr>
          <w:lang w:eastAsia="en-US"/>
        </w:rPr>
      </w:pPr>
    </w:p>
    <w:p w:rsidR="00107CCF" w:rsidRPr="00107CCF" w:rsidRDefault="00107CCF" w:rsidP="001F7F54">
      <w:pPr>
        <w:ind w:left="-540" w:right="-261" w:firstLine="540"/>
        <w:jc w:val="both"/>
      </w:pPr>
    </w:p>
    <w:p w:rsidR="00107CCF" w:rsidRPr="00107CCF" w:rsidRDefault="00107CCF" w:rsidP="001F7F54">
      <w:pPr>
        <w:ind w:left="-540" w:right="-261" w:firstLine="540"/>
        <w:jc w:val="both"/>
        <w:rPr>
          <w:rFonts w:eastAsia="Calibri"/>
        </w:rPr>
      </w:pPr>
    </w:p>
    <w:p w:rsidR="00060336" w:rsidRPr="00107CCF" w:rsidRDefault="00060336" w:rsidP="001F7F54">
      <w:pPr>
        <w:ind w:left="-540" w:right="-261" w:firstLine="540"/>
        <w:jc w:val="both"/>
      </w:pPr>
    </w:p>
    <w:sectPr w:rsidR="00060336" w:rsidRPr="00107CCF" w:rsidSect="00186C0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ECA"/>
    <w:multiLevelType w:val="multilevel"/>
    <w:tmpl w:val="B0D2D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1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cs="Times New Roman"/>
      </w:rPr>
    </w:lvl>
  </w:abstractNum>
  <w:abstractNum w:abstractNumId="2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B8"/>
    <w:rsid w:val="00033B70"/>
    <w:rsid w:val="00060336"/>
    <w:rsid w:val="000A2D24"/>
    <w:rsid w:val="00107CCF"/>
    <w:rsid w:val="00186C04"/>
    <w:rsid w:val="001F7F54"/>
    <w:rsid w:val="002E3814"/>
    <w:rsid w:val="00320DB8"/>
    <w:rsid w:val="00324AD6"/>
    <w:rsid w:val="0073754A"/>
    <w:rsid w:val="00741B8E"/>
    <w:rsid w:val="00896E1F"/>
    <w:rsid w:val="008E35AC"/>
    <w:rsid w:val="00920798"/>
    <w:rsid w:val="00AB4C7B"/>
    <w:rsid w:val="00AB6E55"/>
    <w:rsid w:val="00C20393"/>
    <w:rsid w:val="00C271B8"/>
    <w:rsid w:val="00C3654B"/>
    <w:rsid w:val="00C760B2"/>
    <w:rsid w:val="00C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styleId="a6">
    <w:name w:val="Strong"/>
    <w:basedOn w:val="a0"/>
    <w:qFormat/>
    <w:rsid w:val="00107CCF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10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rsid w:val="001F7F54"/>
    <w:rPr>
      <w:color w:val="0000FF"/>
      <w:u w:val="single"/>
    </w:rPr>
  </w:style>
  <w:style w:type="paragraph" w:styleId="a8">
    <w:name w:val="Title"/>
    <w:basedOn w:val="a"/>
    <w:link w:val="a9"/>
    <w:qFormat/>
    <w:rsid w:val="008E35AC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8E35AC"/>
    <w:rPr>
      <w:b/>
      <w:sz w:val="36"/>
    </w:rPr>
  </w:style>
  <w:style w:type="paragraph" w:customStyle="1" w:styleId="1">
    <w:name w:val="Без интервала1"/>
    <w:rsid w:val="008E35AC"/>
    <w:rPr>
      <w:sz w:val="24"/>
      <w:szCs w:val="24"/>
    </w:rPr>
  </w:style>
  <w:style w:type="character" w:customStyle="1" w:styleId="10">
    <w:name w:val="Верхний колонтитул Знак1"/>
    <w:basedOn w:val="a0"/>
    <w:locked/>
    <w:rsid w:val="008E3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styleId="a6">
    <w:name w:val="Strong"/>
    <w:basedOn w:val="a0"/>
    <w:qFormat/>
    <w:rsid w:val="00107CCF"/>
    <w:rPr>
      <w:rFonts w:ascii="Times New Roman" w:hAnsi="Times New Roman" w:cs="Times New Roman" w:hint="default"/>
      <w:b/>
      <w:bCs/>
    </w:rPr>
  </w:style>
  <w:style w:type="paragraph" w:customStyle="1" w:styleId="ListParagraph">
    <w:name w:val="List Paragraph"/>
    <w:basedOn w:val="a"/>
    <w:rsid w:val="0010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rsid w:val="001F7F54"/>
    <w:rPr>
      <w:color w:val="0000FF"/>
      <w:u w:val="single"/>
    </w:rPr>
  </w:style>
  <w:style w:type="paragraph" w:styleId="a8">
    <w:name w:val="Title"/>
    <w:basedOn w:val="a"/>
    <w:link w:val="a9"/>
    <w:qFormat/>
    <w:rsid w:val="008E35AC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8E35AC"/>
    <w:rPr>
      <w:b/>
      <w:sz w:val="36"/>
    </w:rPr>
  </w:style>
  <w:style w:type="paragraph" w:customStyle="1" w:styleId="1">
    <w:name w:val="Без интервала1"/>
    <w:rsid w:val="008E35AC"/>
    <w:rPr>
      <w:sz w:val="24"/>
      <w:szCs w:val="24"/>
    </w:rPr>
  </w:style>
  <w:style w:type="character" w:customStyle="1" w:styleId="10">
    <w:name w:val="Верхний колонтитул Знак1"/>
    <w:basedOn w:val="a0"/>
    <w:locked/>
    <w:rsid w:val="008E3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yanovo@ufamt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dyan.xzpr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yan.xz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6070</CharactersWithSpaces>
  <SharedDoc>false</SharedDoc>
  <HLinks>
    <vt:vector size="24" baseType="variant">
      <vt:variant>
        <vt:i4>3932205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http://mendyan.xzpro.ru/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mailto:mendyanovo@ufamts.ru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http://mendyan.xzpro.ru/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Альянс</cp:lastModifiedBy>
  <cp:revision>2</cp:revision>
  <cp:lastPrinted>2015-12-23T06:44:00Z</cp:lastPrinted>
  <dcterms:created xsi:type="dcterms:W3CDTF">2017-05-25T07:37:00Z</dcterms:created>
  <dcterms:modified xsi:type="dcterms:W3CDTF">2017-05-25T07:37:00Z</dcterms:modified>
</cp:coreProperties>
</file>