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4" w:rsidRPr="00212C90" w:rsidRDefault="003D3AA4" w:rsidP="00212C9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C90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</w:p>
    <w:p w:rsidR="003D3AA4" w:rsidRPr="00212C90" w:rsidRDefault="003D3AA4" w:rsidP="00212C9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C90">
        <w:rPr>
          <w:rFonts w:ascii="Times New Roman" w:hAnsi="Times New Roman"/>
          <w:bCs/>
          <w:sz w:val="28"/>
          <w:szCs w:val="28"/>
        </w:rPr>
        <w:t>Мендяновский сельсовет муниципального района Альшеевский район</w:t>
      </w:r>
    </w:p>
    <w:p w:rsidR="003D3AA4" w:rsidRPr="00212C90" w:rsidRDefault="003D3AA4" w:rsidP="00212C9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C90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3D3AA4" w:rsidRPr="00212C90" w:rsidRDefault="003D3AA4" w:rsidP="00212C90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D3AA4" w:rsidRPr="00212C90" w:rsidRDefault="003D3AA4" w:rsidP="00212C9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C90">
        <w:rPr>
          <w:rFonts w:ascii="Times New Roman" w:hAnsi="Times New Roman"/>
          <w:bCs/>
          <w:sz w:val="28"/>
          <w:szCs w:val="28"/>
        </w:rPr>
        <w:t>РЕШЕНИЕ</w:t>
      </w:r>
    </w:p>
    <w:p w:rsidR="003D3AA4" w:rsidRDefault="003D3AA4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AA4" w:rsidRDefault="003D3AA4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Структуру  аппарата администрации сельского поселения Мендяновский    сельсовет муниципального района  </w:t>
      </w:r>
    </w:p>
    <w:p w:rsidR="003D3AA4" w:rsidRDefault="003D3AA4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Альшеевский район Республики Башкортостан</w:t>
      </w:r>
    </w:p>
    <w:p w:rsidR="003D3AA4" w:rsidRDefault="003D3AA4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3AA4" w:rsidRDefault="003D3AA4" w:rsidP="00572C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 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Мендяновский  сельсовет муниципального района  Альшеевский район Республики Башкортостан решил:</w:t>
      </w:r>
    </w:p>
    <w:p w:rsidR="003D3AA4" w:rsidRDefault="003D3AA4" w:rsidP="00572C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в  структуру администрации  сельского поселения Мендяновский сельсовет муниципального района Альшеевский район Республики Башкортостан следующие изменения: </w:t>
      </w:r>
    </w:p>
    <w:p w:rsidR="003D3AA4" w:rsidRDefault="003D3AA4" w:rsidP="00572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1.1. в аппарате  администрации: </w:t>
      </w:r>
    </w:p>
    <w:p w:rsidR="003D3AA4" w:rsidRDefault="003D3AA4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3D3AA4" w:rsidRDefault="003D3AA4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3D3AA4" w:rsidRDefault="003D3AA4" w:rsidP="007D13BE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сельского поселения Мендяновский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3D3AA4" w:rsidRDefault="003D3AA4" w:rsidP="007D13BE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3D3AA4" w:rsidRDefault="003D3AA4" w:rsidP="007D13BE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принятия.</w:t>
      </w:r>
    </w:p>
    <w:p w:rsidR="003D3AA4" w:rsidRDefault="003D3AA4" w:rsidP="007D13B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3D3AA4" w:rsidRDefault="003D3AA4" w:rsidP="007D13BE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М.Х.Набиуллин </w:t>
      </w:r>
    </w:p>
    <w:p w:rsidR="003D3AA4" w:rsidRDefault="003D3AA4" w:rsidP="00572C8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Мендяново</w:t>
      </w:r>
    </w:p>
    <w:p w:rsidR="003D3AA4" w:rsidRDefault="003D3AA4" w:rsidP="00572C8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16»  ноября 2015 года</w:t>
      </w:r>
    </w:p>
    <w:p w:rsidR="003D3AA4" w:rsidRDefault="003D3AA4" w:rsidP="00572C89">
      <w:pPr>
        <w:pStyle w:val="ListParagraph"/>
        <w:spacing w:after="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  <w:u w:val="single"/>
        </w:rPr>
        <w:t>№  20</w:t>
      </w:r>
    </w:p>
    <w:sectPr w:rsidR="003D3AA4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BE"/>
    <w:rsid w:val="00044ACF"/>
    <w:rsid w:val="0005642E"/>
    <w:rsid w:val="000D0188"/>
    <w:rsid w:val="00152687"/>
    <w:rsid w:val="001A3C5B"/>
    <w:rsid w:val="00212C90"/>
    <w:rsid w:val="002C4BD8"/>
    <w:rsid w:val="003D3AA4"/>
    <w:rsid w:val="00480124"/>
    <w:rsid w:val="004D48A5"/>
    <w:rsid w:val="00572C89"/>
    <w:rsid w:val="00774477"/>
    <w:rsid w:val="007D13BE"/>
    <w:rsid w:val="00976471"/>
    <w:rsid w:val="009B2389"/>
    <w:rsid w:val="00AB2622"/>
    <w:rsid w:val="00C22C95"/>
    <w:rsid w:val="00CB54B7"/>
    <w:rsid w:val="00CC6F31"/>
    <w:rsid w:val="00D141F2"/>
    <w:rsid w:val="00EE4CF3"/>
    <w:rsid w:val="00EE5CA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7D13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13BE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372</Words>
  <Characters>2126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2015-11-13T10:55:00Z</cp:lastPrinted>
  <dcterms:created xsi:type="dcterms:W3CDTF">2014-04-29T10:28:00Z</dcterms:created>
  <dcterms:modified xsi:type="dcterms:W3CDTF">2015-11-20T05:32:00Z</dcterms:modified>
</cp:coreProperties>
</file>