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5A" w:rsidRDefault="00C5725A" w:rsidP="00CF3498">
      <w:pPr>
        <w:pStyle w:val="ConsPlusTitle"/>
        <w:widowControl/>
        <w:jc w:val="center"/>
        <w:rPr>
          <w:sz w:val="28"/>
          <w:szCs w:val="28"/>
        </w:rPr>
      </w:pPr>
      <w:r>
        <w:rPr>
          <w:sz w:val="28"/>
          <w:szCs w:val="28"/>
        </w:rPr>
        <w:t xml:space="preserve">            </w:t>
      </w:r>
    </w:p>
    <w:p w:rsidR="00C5725A" w:rsidRDefault="00C5725A" w:rsidP="00CF3498">
      <w:pPr>
        <w:pStyle w:val="ConsPlusTitle"/>
        <w:widowControl/>
        <w:jc w:val="center"/>
        <w:rPr>
          <w:sz w:val="28"/>
          <w:szCs w:val="28"/>
        </w:rPr>
      </w:pPr>
      <w:r>
        <w:rPr>
          <w:sz w:val="28"/>
          <w:szCs w:val="28"/>
        </w:rPr>
        <w:t xml:space="preserve">Совет </w:t>
      </w:r>
      <w:r w:rsidRPr="00CD6377">
        <w:rPr>
          <w:sz w:val="28"/>
          <w:szCs w:val="28"/>
        </w:rPr>
        <w:t xml:space="preserve">сельского поселения </w:t>
      </w:r>
      <w:r>
        <w:rPr>
          <w:sz w:val="28"/>
          <w:szCs w:val="28"/>
        </w:rPr>
        <w:t>Мендяновский</w:t>
      </w:r>
      <w:r w:rsidRPr="00CD6377">
        <w:rPr>
          <w:sz w:val="28"/>
          <w:szCs w:val="28"/>
        </w:rPr>
        <w:t xml:space="preserve"> сельсовет  муниципального  района Альшеевский район Республики Башкортостан</w:t>
      </w: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r>
        <w:rPr>
          <w:sz w:val="28"/>
          <w:szCs w:val="28"/>
        </w:rPr>
        <w:t>РЕШЕНИЕ</w:t>
      </w: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Default="00C5725A" w:rsidP="00CF3498">
      <w:pPr>
        <w:pStyle w:val="ConsPlusTitle"/>
        <w:widowControl/>
        <w:jc w:val="center"/>
        <w:rPr>
          <w:sz w:val="28"/>
          <w:szCs w:val="28"/>
        </w:rPr>
      </w:pPr>
    </w:p>
    <w:p w:rsidR="00C5725A" w:rsidRPr="00CD6377" w:rsidRDefault="00C5725A" w:rsidP="00CF3498">
      <w:pPr>
        <w:pStyle w:val="ConsPlusTitle"/>
        <w:widowControl/>
        <w:jc w:val="center"/>
        <w:rPr>
          <w:sz w:val="28"/>
          <w:szCs w:val="28"/>
        </w:rPr>
      </w:pPr>
      <w:r w:rsidRPr="00CD6377">
        <w:rPr>
          <w:sz w:val="28"/>
          <w:szCs w:val="28"/>
        </w:rPr>
        <w:t>О порядке размещения</w:t>
      </w:r>
    </w:p>
    <w:p w:rsidR="00C5725A" w:rsidRPr="00CD6377" w:rsidRDefault="00C5725A" w:rsidP="00CF3498">
      <w:pPr>
        <w:pStyle w:val="ConsPlusTitle"/>
        <w:widowControl/>
        <w:jc w:val="center"/>
        <w:rPr>
          <w:sz w:val="28"/>
          <w:szCs w:val="28"/>
        </w:rPr>
      </w:pPr>
      <w:r w:rsidRPr="00CD6377">
        <w:rPr>
          <w:sz w:val="28"/>
          <w:szCs w:val="28"/>
        </w:rPr>
        <w:t>нестационарных торговых объектов  (объектов по оказанию услуг)</w:t>
      </w:r>
    </w:p>
    <w:p w:rsidR="00C5725A" w:rsidRPr="00CD6377" w:rsidRDefault="00C5725A" w:rsidP="00CF3498">
      <w:pPr>
        <w:pStyle w:val="ConsPlusTitle"/>
        <w:widowControl/>
        <w:jc w:val="center"/>
        <w:rPr>
          <w:sz w:val="28"/>
          <w:szCs w:val="28"/>
        </w:rPr>
      </w:pPr>
      <w:r w:rsidRPr="00CD6377">
        <w:rPr>
          <w:sz w:val="28"/>
          <w:szCs w:val="28"/>
        </w:rPr>
        <w:t xml:space="preserve">на территории сельского поселения </w:t>
      </w:r>
      <w:r>
        <w:rPr>
          <w:sz w:val="28"/>
          <w:szCs w:val="28"/>
        </w:rPr>
        <w:t>Мендяновский</w:t>
      </w:r>
      <w:r w:rsidRPr="00CD6377">
        <w:rPr>
          <w:sz w:val="28"/>
          <w:szCs w:val="28"/>
        </w:rPr>
        <w:t xml:space="preserve"> сельсовет  муниципального  района Альшеевский район Республики Башкортостан </w:t>
      </w:r>
    </w:p>
    <w:p w:rsidR="00C5725A" w:rsidRPr="00CD6377" w:rsidRDefault="00C5725A" w:rsidP="006D4092">
      <w:pPr>
        <w:spacing w:after="0"/>
        <w:ind w:firstLine="708"/>
        <w:jc w:val="both"/>
        <w:rPr>
          <w:rFonts w:ascii="Times New Roman" w:hAnsi="Times New Roman"/>
          <w:sz w:val="28"/>
          <w:szCs w:val="28"/>
        </w:rPr>
      </w:pPr>
    </w:p>
    <w:p w:rsidR="00C5725A" w:rsidRPr="00CD6377" w:rsidRDefault="00C5725A" w:rsidP="006D4092">
      <w:pPr>
        <w:spacing w:after="0"/>
        <w:ind w:firstLine="708"/>
        <w:jc w:val="both"/>
        <w:rPr>
          <w:rFonts w:ascii="Times New Roman" w:hAnsi="Times New Roman"/>
          <w:sz w:val="28"/>
          <w:szCs w:val="28"/>
        </w:rPr>
      </w:pPr>
      <w:r w:rsidRPr="00CD6377">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Постановление Республики Башкортостан от 11 апреля  2011 года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решил:</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1. Утвердить  Положение  о  порядке   </w:t>
      </w:r>
      <w:r>
        <w:rPr>
          <w:rFonts w:ascii="Times New Roman" w:hAnsi="Times New Roman"/>
          <w:sz w:val="28"/>
          <w:szCs w:val="28"/>
        </w:rPr>
        <w:t xml:space="preserve">размещения </w:t>
      </w:r>
      <w:r w:rsidRPr="00CD6377">
        <w:rPr>
          <w:rFonts w:ascii="Times New Roman" w:hAnsi="Times New Roman"/>
          <w:sz w:val="28"/>
          <w:szCs w:val="28"/>
        </w:rPr>
        <w:t xml:space="preserve">нестационарных  торговых  объектов  (Объектов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(приложение № </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2.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2.1 По мере  необходимости ежегодно  до 1 марта вносить  изменения в схему размещения  нестационарных  объектов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(далее-Схема размещения).</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2.2 При внесении изменений в Схему размещения  предусмотреть  рассмотрение  предложений, поступивших  от граждан, проживающих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2.3. Предусмотреть включение в Схему  размещения объектов, расположенных  на  земельных участках, в  зданиях, строениях, находящихся в государственной  собственности  Российской Федерации, в порядке, установленном Правительством  Российской Федерации.</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2.4.  Предусмотреть включение в Схему  размещения объектов,  расположенных  на  земельных участках, в  зданиях,  строениях,  находящихся в  собственности  в собственности Республики Башкортостан, в порядке, установленном Правительством Республики Башкортостан (по согласованию  с Министерством  земельных и имущественных отношений Республики  Башкортостан).</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2.5. Предусмотреть включение в Схему размещения не менее  чем шестьдесят процентов нестационарных торговых  объектов (объектов  по оказанию услуг), используемых субъектами  малого предпринимательства или  среднего предпринимательства, осуществляющими деятельность, от общего количества нестационарных  объектов  торговых объектов (объектов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CD6377" w:rsidRDefault="00C5725A" w:rsidP="006D4092">
      <w:pPr>
        <w:spacing w:after="0"/>
        <w:jc w:val="both"/>
        <w:rPr>
          <w:rFonts w:ascii="Times New Roman" w:hAnsi="Times New Roman"/>
          <w:sz w:val="28"/>
          <w:szCs w:val="28"/>
        </w:rPr>
      </w:pPr>
      <w:r w:rsidRPr="00CD6377">
        <w:rPr>
          <w:rFonts w:ascii="Times New Roman" w:hAnsi="Times New Roman"/>
          <w:sz w:val="28"/>
          <w:szCs w:val="28"/>
        </w:rPr>
        <w:t xml:space="preserve">2.6. В целях упорядочения размещения нестационарных  торговых объектов (объектов по оказанию услуг) создать комиссию по размещению нестационарных  торговых объектов (объектов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w:t>
      </w:r>
    </w:p>
    <w:p w:rsidR="00C5725A" w:rsidRDefault="00C5725A" w:rsidP="00097C0F">
      <w:pPr>
        <w:spacing w:after="0"/>
        <w:jc w:val="both"/>
        <w:rPr>
          <w:rFonts w:ascii="Times New Roman" w:hAnsi="Times New Roman"/>
          <w:sz w:val="28"/>
          <w:szCs w:val="28"/>
        </w:rPr>
      </w:pPr>
      <w:r w:rsidRPr="00CD6377">
        <w:rPr>
          <w:rFonts w:ascii="Times New Roman" w:hAnsi="Times New Roman"/>
          <w:sz w:val="28"/>
          <w:szCs w:val="28"/>
        </w:rPr>
        <w:t>3.  Настоящее  решение  вступа</w:t>
      </w:r>
      <w:r>
        <w:rPr>
          <w:rFonts w:ascii="Times New Roman" w:hAnsi="Times New Roman"/>
          <w:sz w:val="28"/>
          <w:szCs w:val="28"/>
        </w:rPr>
        <w:t xml:space="preserve">ет в силу  со  дня  </w:t>
      </w:r>
      <w:r w:rsidRPr="00CD6377">
        <w:rPr>
          <w:rFonts w:ascii="Times New Roman" w:hAnsi="Times New Roman"/>
          <w:sz w:val="28"/>
          <w:szCs w:val="28"/>
        </w:rPr>
        <w:t xml:space="preserve">  обнародования</w:t>
      </w:r>
      <w:r>
        <w:rPr>
          <w:rFonts w:ascii="Times New Roman" w:hAnsi="Times New Roman"/>
          <w:sz w:val="28"/>
          <w:szCs w:val="28"/>
        </w:rPr>
        <w:t xml:space="preserve">  в установленном порядке</w:t>
      </w:r>
      <w:r w:rsidRPr="00CD6377">
        <w:rPr>
          <w:rFonts w:ascii="Times New Roman" w:hAnsi="Times New Roman"/>
          <w:sz w:val="28"/>
          <w:szCs w:val="28"/>
        </w:rPr>
        <w:t xml:space="preserve">.  </w:t>
      </w:r>
    </w:p>
    <w:p w:rsidR="00C5725A" w:rsidRPr="00CD6377" w:rsidRDefault="00C5725A" w:rsidP="00097C0F">
      <w:pPr>
        <w:spacing w:after="0"/>
        <w:jc w:val="both"/>
        <w:rPr>
          <w:rFonts w:ascii="Times New Roman" w:hAnsi="Times New Roman"/>
          <w:sz w:val="28"/>
          <w:szCs w:val="28"/>
        </w:rPr>
      </w:pPr>
    </w:p>
    <w:p w:rsidR="00C5725A" w:rsidRPr="00CD6377" w:rsidRDefault="00C5725A" w:rsidP="00097C0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М.Х.Набиуллин</w:t>
      </w:r>
    </w:p>
    <w:p w:rsidR="00C5725A" w:rsidRPr="00CD6377" w:rsidRDefault="00C5725A" w:rsidP="00BB0803">
      <w:pPr>
        <w:spacing w:after="0"/>
        <w:rPr>
          <w:rFonts w:ascii="Times New Roman" w:hAnsi="Times New Roman"/>
          <w:sz w:val="28"/>
          <w:szCs w:val="28"/>
        </w:rPr>
      </w:pPr>
    </w:p>
    <w:p w:rsidR="00C5725A" w:rsidRDefault="00C5725A" w:rsidP="00BB0803">
      <w:pPr>
        <w:spacing w:after="0"/>
        <w:rPr>
          <w:rFonts w:ascii="Times New Roman" w:hAnsi="Times New Roman"/>
          <w:sz w:val="28"/>
          <w:szCs w:val="28"/>
        </w:rPr>
      </w:pPr>
    </w:p>
    <w:p w:rsidR="00C5725A" w:rsidRPr="00C43483" w:rsidRDefault="00C5725A" w:rsidP="00BB0803">
      <w:pPr>
        <w:spacing w:after="0"/>
        <w:rPr>
          <w:rFonts w:ascii="Times New Roman" w:hAnsi="Times New Roman"/>
          <w:sz w:val="20"/>
          <w:szCs w:val="20"/>
        </w:rPr>
      </w:pPr>
      <w:r>
        <w:rPr>
          <w:rFonts w:ascii="Times New Roman" w:hAnsi="Times New Roman"/>
          <w:sz w:val="20"/>
          <w:szCs w:val="20"/>
        </w:rPr>
        <w:t>с.Мендяново</w:t>
      </w:r>
    </w:p>
    <w:p w:rsidR="00C5725A" w:rsidRPr="00C43483" w:rsidRDefault="00C5725A" w:rsidP="00BB0803">
      <w:pPr>
        <w:spacing w:after="0"/>
        <w:rPr>
          <w:rFonts w:ascii="Times New Roman" w:hAnsi="Times New Roman"/>
          <w:sz w:val="20"/>
          <w:szCs w:val="20"/>
        </w:rPr>
      </w:pPr>
      <w:r>
        <w:rPr>
          <w:rFonts w:ascii="Times New Roman" w:hAnsi="Times New Roman"/>
          <w:sz w:val="20"/>
          <w:szCs w:val="20"/>
        </w:rPr>
        <w:t xml:space="preserve">04 октября </w:t>
      </w:r>
      <w:r w:rsidRPr="00C43483">
        <w:rPr>
          <w:rFonts w:ascii="Times New Roman" w:hAnsi="Times New Roman"/>
          <w:sz w:val="20"/>
          <w:szCs w:val="20"/>
        </w:rPr>
        <w:t>2013 г.</w:t>
      </w:r>
    </w:p>
    <w:p w:rsidR="00C5725A" w:rsidRPr="00C43483" w:rsidRDefault="00C5725A" w:rsidP="00BB0803">
      <w:pPr>
        <w:spacing w:after="0"/>
        <w:rPr>
          <w:rFonts w:ascii="Times New Roman" w:hAnsi="Times New Roman"/>
          <w:sz w:val="20"/>
          <w:szCs w:val="20"/>
        </w:rPr>
      </w:pPr>
      <w:r w:rsidRPr="00C43483">
        <w:rPr>
          <w:rFonts w:ascii="Times New Roman" w:hAnsi="Times New Roman"/>
          <w:sz w:val="20"/>
          <w:szCs w:val="20"/>
        </w:rPr>
        <w:t>№</w:t>
      </w:r>
      <w:r>
        <w:rPr>
          <w:rFonts w:ascii="Times New Roman" w:hAnsi="Times New Roman"/>
          <w:sz w:val="20"/>
          <w:szCs w:val="20"/>
        </w:rPr>
        <w:t>117</w:t>
      </w:r>
    </w:p>
    <w:p w:rsidR="00C5725A" w:rsidRPr="00C43483" w:rsidRDefault="00C5725A" w:rsidP="00BB0803">
      <w:pPr>
        <w:spacing w:after="0"/>
        <w:rPr>
          <w:rFonts w:ascii="Times New Roman" w:hAnsi="Times New Roman"/>
          <w:sz w:val="20"/>
          <w:szCs w:val="20"/>
        </w:rPr>
      </w:pPr>
    </w:p>
    <w:p w:rsidR="00C5725A" w:rsidRDefault="00C5725A" w:rsidP="00BB0803">
      <w:pPr>
        <w:spacing w:after="0"/>
        <w:rPr>
          <w:rFonts w:ascii="Times New Roman" w:hAnsi="Times New Roman"/>
          <w:sz w:val="28"/>
          <w:szCs w:val="28"/>
        </w:rPr>
      </w:pPr>
    </w:p>
    <w:p w:rsidR="00C5725A" w:rsidRPr="00CD6377" w:rsidRDefault="00C5725A" w:rsidP="00DE2302">
      <w:pPr>
        <w:spacing w:after="0"/>
        <w:rPr>
          <w:rFonts w:ascii="Times New Roman" w:hAnsi="Times New Roman"/>
          <w:sz w:val="28"/>
          <w:szCs w:val="28"/>
        </w:rPr>
      </w:pPr>
      <w:r w:rsidRPr="00CD6377">
        <w:rPr>
          <w:rFonts w:ascii="Times New Roman" w:hAnsi="Times New Roman"/>
          <w:sz w:val="28"/>
          <w:szCs w:val="28"/>
        </w:rPr>
        <w:t xml:space="preserve">                                                                                 </w:t>
      </w:r>
    </w:p>
    <w:p w:rsidR="00C5725A" w:rsidRDefault="00C5725A" w:rsidP="00A24701">
      <w:pPr>
        <w:autoSpaceDE w:val="0"/>
        <w:autoSpaceDN w:val="0"/>
        <w:adjustRightInd w:val="0"/>
        <w:spacing w:after="0"/>
        <w:ind w:left="5387" w:hanging="5387"/>
        <w:rPr>
          <w:rFonts w:ascii="Times New Roman" w:hAnsi="Times New Roman"/>
          <w:sz w:val="28"/>
          <w:szCs w:val="28"/>
        </w:rPr>
      </w:pPr>
      <w:r w:rsidRPr="00CD6377">
        <w:rPr>
          <w:rFonts w:ascii="Times New Roman" w:hAnsi="Times New Roman"/>
          <w:sz w:val="28"/>
          <w:szCs w:val="28"/>
        </w:rPr>
        <w:t xml:space="preserve">                                                              </w:t>
      </w:r>
    </w:p>
    <w:p w:rsidR="00C5725A" w:rsidRDefault="00C5725A" w:rsidP="00A24701">
      <w:pPr>
        <w:autoSpaceDE w:val="0"/>
        <w:autoSpaceDN w:val="0"/>
        <w:adjustRightInd w:val="0"/>
        <w:spacing w:after="0"/>
        <w:ind w:left="5387" w:hanging="5387"/>
        <w:rPr>
          <w:rFonts w:ascii="Times New Roman" w:hAnsi="Times New Roman"/>
          <w:sz w:val="28"/>
          <w:szCs w:val="28"/>
        </w:rPr>
      </w:pPr>
    </w:p>
    <w:p w:rsidR="00C5725A" w:rsidRDefault="00C5725A" w:rsidP="00A24701">
      <w:pPr>
        <w:autoSpaceDE w:val="0"/>
        <w:autoSpaceDN w:val="0"/>
        <w:adjustRightInd w:val="0"/>
        <w:spacing w:after="0"/>
        <w:ind w:left="5387" w:hanging="5387"/>
        <w:rPr>
          <w:rFonts w:ascii="Times New Roman" w:hAnsi="Times New Roman"/>
          <w:sz w:val="28"/>
          <w:szCs w:val="28"/>
        </w:rPr>
      </w:pPr>
    </w:p>
    <w:p w:rsidR="00C5725A" w:rsidRPr="00C43483" w:rsidRDefault="00C5725A" w:rsidP="00C43483">
      <w:pPr>
        <w:autoSpaceDE w:val="0"/>
        <w:autoSpaceDN w:val="0"/>
        <w:adjustRightInd w:val="0"/>
        <w:spacing w:after="0"/>
        <w:ind w:left="5387" w:hanging="5387"/>
        <w:jc w:val="right"/>
        <w:rPr>
          <w:rFonts w:ascii="Times New Roman" w:hAnsi="Times New Roman"/>
          <w:sz w:val="24"/>
          <w:szCs w:val="24"/>
        </w:rPr>
      </w:pPr>
      <w:r w:rsidRPr="00C43483">
        <w:rPr>
          <w:rFonts w:ascii="Times New Roman" w:hAnsi="Times New Roman"/>
          <w:sz w:val="24"/>
          <w:szCs w:val="24"/>
        </w:rPr>
        <w:t xml:space="preserve">                                                      Приложение № 1 к решению Совета </w:t>
      </w:r>
    </w:p>
    <w:p w:rsidR="00C5725A" w:rsidRPr="00C43483" w:rsidRDefault="00C5725A" w:rsidP="00C43483">
      <w:pPr>
        <w:autoSpaceDE w:val="0"/>
        <w:autoSpaceDN w:val="0"/>
        <w:adjustRightInd w:val="0"/>
        <w:spacing w:after="0"/>
        <w:ind w:left="5387" w:hanging="5387"/>
        <w:jc w:val="right"/>
        <w:rPr>
          <w:rFonts w:ascii="Times New Roman" w:hAnsi="Times New Roman"/>
          <w:sz w:val="24"/>
          <w:szCs w:val="24"/>
        </w:rPr>
      </w:pPr>
      <w:r w:rsidRPr="00C43483">
        <w:rPr>
          <w:rFonts w:ascii="Times New Roman" w:hAnsi="Times New Roman"/>
          <w:sz w:val="24"/>
          <w:szCs w:val="24"/>
        </w:rPr>
        <w:t xml:space="preserve">                                                     сельского  поселения </w:t>
      </w:r>
      <w:r>
        <w:rPr>
          <w:rFonts w:ascii="Times New Roman" w:hAnsi="Times New Roman"/>
          <w:sz w:val="24"/>
          <w:szCs w:val="24"/>
        </w:rPr>
        <w:t>Мендяновский</w:t>
      </w:r>
      <w:r w:rsidRPr="00C43483">
        <w:rPr>
          <w:rFonts w:ascii="Times New Roman" w:hAnsi="Times New Roman"/>
          <w:sz w:val="24"/>
          <w:szCs w:val="24"/>
        </w:rPr>
        <w:t xml:space="preserve"> сельсовет </w:t>
      </w:r>
    </w:p>
    <w:p w:rsidR="00C5725A" w:rsidRPr="00C43483" w:rsidRDefault="00C5725A" w:rsidP="00C43483">
      <w:pPr>
        <w:autoSpaceDE w:val="0"/>
        <w:autoSpaceDN w:val="0"/>
        <w:adjustRightInd w:val="0"/>
        <w:spacing w:after="0"/>
        <w:ind w:left="5387" w:hanging="5387"/>
        <w:jc w:val="right"/>
        <w:rPr>
          <w:rFonts w:ascii="Times New Roman" w:hAnsi="Times New Roman"/>
          <w:sz w:val="24"/>
          <w:szCs w:val="24"/>
        </w:rPr>
      </w:pPr>
      <w:r w:rsidRPr="00C43483">
        <w:rPr>
          <w:rFonts w:ascii="Times New Roman" w:hAnsi="Times New Roman"/>
          <w:sz w:val="24"/>
          <w:szCs w:val="24"/>
        </w:rPr>
        <w:t xml:space="preserve">                                                     муниципального  района Альшеевский </w:t>
      </w:r>
    </w:p>
    <w:p w:rsidR="00C5725A" w:rsidRPr="00C43483" w:rsidRDefault="00C5725A" w:rsidP="00C43483">
      <w:pPr>
        <w:autoSpaceDE w:val="0"/>
        <w:autoSpaceDN w:val="0"/>
        <w:adjustRightInd w:val="0"/>
        <w:spacing w:after="0"/>
        <w:ind w:left="5387" w:hanging="5387"/>
        <w:jc w:val="right"/>
        <w:rPr>
          <w:rFonts w:ascii="Times New Roman" w:hAnsi="Times New Roman"/>
          <w:sz w:val="24"/>
          <w:szCs w:val="24"/>
        </w:rPr>
      </w:pPr>
      <w:r w:rsidRPr="00C43483">
        <w:rPr>
          <w:rFonts w:ascii="Times New Roman" w:hAnsi="Times New Roman"/>
          <w:sz w:val="24"/>
          <w:szCs w:val="24"/>
        </w:rPr>
        <w:t xml:space="preserve">                                                     район   Республики Башкортостан    </w:t>
      </w:r>
    </w:p>
    <w:p w:rsidR="00C5725A" w:rsidRPr="00C43483" w:rsidRDefault="00C5725A" w:rsidP="00C43483">
      <w:pPr>
        <w:autoSpaceDE w:val="0"/>
        <w:autoSpaceDN w:val="0"/>
        <w:adjustRightInd w:val="0"/>
        <w:spacing w:after="0"/>
        <w:ind w:left="5387" w:hanging="5387"/>
        <w:jc w:val="right"/>
        <w:rPr>
          <w:rFonts w:ascii="Times New Roman" w:hAnsi="Times New Roman"/>
          <w:sz w:val="24"/>
          <w:szCs w:val="24"/>
        </w:rPr>
      </w:pPr>
      <w:r w:rsidRPr="00C43483">
        <w:rPr>
          <w:rFonts w:ascii="Times New Roman" w:hAnsi="Times New Roman"/>
          <w:sz w:val="24"/>
          <w:szCs w:val="24"/>
        </w:rPr>
        <w:t xml:space="preserve">                                                    от </w:t>
      </w:r>
      <w:r>
        <w:rPr>
          <w:rFonts w:ascii="Times New Roman" w:hAnsi="Times New Roman"/>
          <w:sz w:val="24"/>
          <w:szCs w:val="24"/>
        </w:rPr>
        <w:t>04.10.</w:t>
      </w:r>
      <w:r w:rsidRPr="00C43483">
        <w:rPr>
          <w:rFonts w:ascii="Times New Roman" w:hAnsi="Times New Roman"/>
          <w:sz w:val="24"/>
          <w:szCs w:val="24"/>
        </w:rPr>
        <w:t>2013 года №</w:t>
      </w:r>
      <w:r>
        <w:rPr>
          <w:rFonts w:ascii="Times New Roman" w:hAnsi="Times New Roman"/>
          <w:sz w:val="24"/>
          <w:szCs w:val="24"/>
        </w:rPr>
        <w:t>117</w:t>
      </w:r>
    </w:p>
    <w:p w:rsidR="00C5725A" w:rsidRPr="00CD6377" w:rsidRDefault="00C5725A" w:rsidP="00DE2302">
      <w:pPr>
        <w:autoSpaceDE w:val="0"/>
        <w:autoSpaceDN w:val="0"/>
        <w:adjustRightInd w:val="0"/>
        <w:spacing w:after="0"/>
        <w:jc w:val="both"/>
        <w:rPr>
          <w:sz w:val="28"/>
          <w:szCs w:val="28"/>
        </w:rPr>
      </w:pPr>
      <w:r w:rsidRPr="00CD6377">
        <w:rPr>
          <w:rFonts w:ascii="Times New Roman" w:hAnsi="Times New Roman"/>
          <w:sz w:val="28"/>
          <w:szCs w:val="28"/>
        </w:rPr>
        <w:t xml:space="preserve">                                                                          </w:t>
      </w:r>
    </w:p>
    <w:p w:rsidR="00C5725A" w:rsidRPr="00CD6377" w:rsidRDefault="00C5725A" w:rsidP="006D4092">
      <w:pPr>
        <w:pStyle w:val="ConsPlusTitle"/>
        <w:widowControl/>
        <w:jc w:val="center"/>
        <w:rPr>
          <w:sz w:val="28"/>
          <w:szCs w:val="28"/>
        </w:rPr>
      </w:pPr>
      <w:r w:rsidRPr="00CD6377">
        <w:rPr>
          <w:sz w:val="28"/>
          <w:szCs w:val="28"/>
        </w:rPr>
        <w:t>Положение о порядке размещения</w:t>
      </w:r>
    </w:p>
    <w:p w:rsidR="00C5725A" w:rsidRPr="00CD6377" w:rsidRDefault="00C5725A" w:rsidP="006D4092">
      <w:pPr>
        <w:pStyle w:val="ConsPlusTitle"/>
        <w:widowControl/>
        <w:jc w:val="center"/>
        <w:rPr>
          <w:sz w:val="28"/>
          <w:szCs w:val="28"/>
        </w:rPr>
      </w:pPr>
      <w:r w:rsidRPr="00CD6377">
        <w:rPr>
          <w:sz w:val="28"/>
          <w:szCs w:val="28"/>
        </w:rPr>
        <w:t>нестационарных торговых объектов  (объектов по оказанию услуг)</w:t>
      </w:r>
    </w:p>
    <w:p w:rsidR="00C5725A" w:rsidRPr="00CD6377" w:rsidRDefault="00C5725A" w:rsidP="00240ED4">
      <w:pPr>
        <w:pStyle w:val="ConsPlusTitle"/>
        <w:widowControl/>
        <w:jc w:val="center"/>
        <w:rPr>
          <w:sz w:val="28"/>
          <w:szCs w:val="28"/>
        </w:rPr>
      </w:pPr>
      <w:r w:rsidRPr="00CD6377">
        <w:rPr>
          <w:sz w:val="28"/>
          <w:szCs w:val="28"/>
        </w:rPr>
        <w:t xml:space="preserve">на территории сельского поселения </w:t>
      </w:r>
      <w:r>
        <w:rPr>
          <w:sz w:val="28"/>
          <w:szCs w:val="28"/>
        </w:rPr>
        <w:t>Мендяновский</w:t>
      </w:r>
      <w:r w:rsidRPr="00CD6377">
        <w:rPr>
          <w:sz w:val="28"/>
          <w:szCs w:val="28"/>
        </w:rPr>
        <w:t xml:space="preserve"> сельсовет  муниципального  района Альшеевский район Республики Башкортостан </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4309FA" w:rsidRDefault="00C5725A" w:rsidP="006D4092">
      <w:pPr>
        <w:autoSpaceDE w:val="0"/>
        <w:autoSpaceDN w:val="0"/>
        <w:adjustRightInd w:val="0"/>
        <w:spacing w:after="0"/>
        <w:jc w:val="center"/>
        <w:outlineLvl w:val="1"/>
        <w:rPr>
          <w:rFonts w:ascii="Times New Roman" w:hAnsi="Times New Roman"/>
          <w:b/>
          <w:sz w:val="28"/>
          <w:szCs w:val="28"/>
        </w:rPr>
      </w:pPr>
      <w:r w:rsidRPr="004309FA">
        <w:rPr>
          <w:rFonts w:ascii="Times New Roman" w:hAnsi="Times New Roman"/>
          <w:b/>
          <w:sz w:val="28"/>
          <w:szCs w:val="28"/>
        </w:rPr>
        <w:t>1. Общие положения</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CD6377" w:rsidRDefault="00C5725A" w:rsidP="00FC2823">
      <w:pPr>
        <w:pStyle w:val="ConsPlusTitle"/>
        <w:widowControl/>
        <w:spacing w:line="276" w:lineRule="auto"/>
        <w:ind w:firstLine="567"/>
        <w:jc w:val="both"/>
        <w:rPr>
          <w:b w:val="0"/>
          <w:sz w:val="28"/>
          <w:szCs w:val="28"/>
        </w:rPr>
      </w:pPr>
      <w:r w:rsidRPr="00CD6377">
        <w:rPr>
          <w:b w:val="0"/>
          <w:sz w:val="28"/>
          <w:szCs w:val="28"/>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r>
        <w:rPr>
          <w:b w:val="0"/>
          <w:sz w:val="28"/>
          <w:szCs w:val="28"/>
        </w:rPr>
        <w:t>Мендяновский</w:t>
      </w:r>
      <w:r w:rsidRPr="00CD6377">
        <w:rPr>
          <w:b w:val="0"/>
          <w:sz w:val="28"/>
          <w:szCs w:val="28"/>
        </w:rPr>
        <w:t xml:space="preserve"> сельсовет  муниципального  района Альшеевский район Республики Башкортостан </w:t>
      </w:r>
    </w:p>
    <w:p w:rsidR="00C5725A" w:rsidRPr="00CD6377" w:rsidRDefault="00C5725A" w:rsidP="00FC2823">
      <w:pPr>
        <w:pStyle w:val="ConsPlusTitle"/>
        <w:widowControl/>
        <w:spacing w:line="276" w:lineRule="auto"/>
        <w:ind w:firstLine="540"/>
        <w:jc w:val="both"/>
        <w:rPr>
          <w:b w:val="0"/>
          <w:sz w:val="28"/>
          <w:szCs w:val="28"/>
        </w:rPr>
      </w:pPr>
      <w:r w:rsidRPr="00CD6377">
        <w:rPr>
          <w:b w:val="0"/>
          <w:sz w:val="28"/>
          <w:szCs w:val="28"/>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в зданиях, строениях, сооружениях, находящихся в муниципальной собственности, на территории  сельского поселения </w:t>
      </w:r>
      <w:r>
        <w:rPr>
          <w:b w:val="0"/>
          <w:sz w:val="28"/>
          <w:szCs w:val="28"/>
        </w:rPr>
        <w:t>Мендяновский</w:t>
      </w:r>
      <w:r w:rsidRPr="00CD6377">
        <w:rPr>
          <w:b w:val="0"/>
          <w:sz w:val="28"/>
          <w:szCs w:val="28"/>
        </w:rPr>
        <w:t xml:space="preserve"> сельсовет  муниципального  района Альшеевский район Республики Башкортостан.</w:t>
      </w:r>
    </w:p>
    <w:p w:rsidR="00C5725A" w:rsidRPr="00CD6377" w:rsidRDefault="00C5725A" w:rsidP="006D4092">
      <w:pPr>
        <w:tabs>
          <w:tab w:val="left" w:pos="7020"/>
        </w:tabs>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Почтовые адреса нестационарным торговым объектам (объектам по оказанию услуг)  не присваиваются.</w:t>
      </w:r>
    </w:p>
    <w:p w:rsidR="00C5725A" w:rsidRPr="00CD6377" w:rsidRDefault="00C5725A" w:rsidP="00C45870">
      <w:pPr>
        <w:pStyle w:val="ConsPlusTitle"/>
        <w:widowControl/>
        <w:spacing w:line="276" w:lineRule="auto"/>
        <w:ind w:firstLine="540"/>
        <w:jc w:val="both"/>
        <w:rPr>
          <w:b w:val="0"/>
          <w:sz w:val="28"/>
          <w:szCs w:val="28"/>
        </w:rPr>
      </w:pPr>
      <w:r w:rsidRPr="00CD6377">
        <w:rPr>
          <w:b w:val="0"/>
          <w:sz w:val="28"/>
          <w:szCs w:val="28"/>
        </w:rPr>
        <w:t xml:space="preserve">1.4. Размещение нестационарных торговых объектов (объектов по оказанию услуг) осуществляется на основании результатов открытого аукциона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r>
        <w:rPr>
          <w:b w:val="0"/>
          <w:sz w:val="28"/>
          <w:szCs w:val="28"/>
        </w:rPr>
        <w:t>Мендяновский</w:t>
      </w:r>
      <w:r w:rsidRPr="00CD6377">
        <w:rPr>
          <w:b w:val="0"/>
          <w:sz w:val="28"/>
          <w:szCs w:val="28"/>
        </w:rPr>
        <w:t xml:space="preserve"> сельсовет  муниципального  района Альшеевский район Республики Башкортостан схемой  размещения нестационарных торговых объектов (объектов по оказанию услуг) (далее - Схема размещения).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а) находящихся на территориях розничных рынков;</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в) при проведении ярмарок.</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p>
    <w:p w:rsidR="00C5725A" w:rsidRPr="004309FA" w:rsidRDefault="00C5725A" w:rsidP="006D4092">
      <w:pPr>
        <w:autoSpaceDE w:val="0"/>
        <w:autoSpaceDN w:val="0"/>
        <w:adjustRightInd w:val="0"/>
        <w:spacing w:after="0"/>
        <w:jc w:val="center"/>
        <w:outlineLvl w:val="1"/>
        <w:rPr>
          <w:rFonts w:ascii="Times New Roman" w:hAnsi="Times New Roman"/>
          <w:b/>
          <w:sz w:val="28"/>
          <w:szCs w:val="28"/>
        </w:rPr>
      </w:pPr>
      <w:r w:rsidRPr="004309FA">
        <w:rPr>
          <w:rFonts w:ascii="Times New Roman" w:hAnsi="Times New Roman"/>
          <w:b/>
          <w:sz w:val="28"/>
          <w:szCs w:val="28"/>
        </w:rPr>
        <w:t>2. Основные понятия и их определения</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В настоящем Положении применяются следующие основные понятия: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2.1. 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C5725A" w:rsidRPr="00CD6377" w:rsidRDefault="00C5725A" w:rsidP="00015766">
      <w:pPr>
        <w:pStyle w:val="ConsPlusTitle"/>
        <w:widowControl/>
        <w:spacing w:line="276" w:lineRule="auto"/>
        <w:ind w:firstLine="540"/>
        <w:jc w:val="both"/>
        <w:rPr>
          <w:b w:val="0"/>
          <w:sz w:val="28"/>
          <w:szCs w:val="28"/>
        </w:rPr>
      </w:pPr>
      <w:r w:rsidRPr="00CD6377">
        <w:rPr>
          <w:b w:val="0"/>
          <w:sz w:val="28"/>
          <w:szCs w:val="28"/>
        </w:rPr>
        <w:t xml:space="preserve">2.4.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r>
        <w:rPr>
          <w:b w:val="0"/>
          <w:sz w:val="28"/>
          <w:szCs w:val="28"/>
        </w:rPr>
        <w:t>Мендяновский</w:t>
      </w:r>
      <w:r w:rsidRPr="00CD6377">
        <w:rPr>
          <w:b w:val="0"/>
          <w:sz w:val="28"/>
          <w:szCs w:val="28"/>
        </w:rPr>
        <w:t xml:space="preserve"> сельсовет  муниципального  района Альшеевский район Республики Башкортостан </w:t>
      </w:r>
      <w:r w:rsidRPr="00CD6377">
        <w:rPr>
          <w:sz w:val="28"/>
          <w:szCs w:val="28"/>
        </w:rPr>
        <w:t xml:space="preserve"> </w:t>
      </w:r>
      <w:r w:rsidRPr="00CD6377">
        <w:rPr>
          <w:b w:val="0"/>
          <w:sz w:val="28"/>
          <w:szCs w:val="28"/>
        </w:rPr>
        <w:t>с</w:t>
      </w:r>
      <w:r w:rsidRPr="00CD6377">
        <w:rPr>
          <w:sz w:val="28"/>
          <w:szCs w:val="28"/>
        </w:rPr>
        <w:t xml:space="preserve"> </w:t>
      </w:r>
      <w:r w:rsidRPr="00CD6377">
        <w:rPr>
          <w:b w:val="0"/>
          <w:sz w:val="28"/>
          <w:szCs w:val="28"/>
        </w:rPr>
        <w:t>победителем аукциона (далее – договор на  размещение).</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2.8. Договор аренды земельного участка, находящегося в муниципальной собственности – письменное соглашение,  заключенное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и  Победителем аукциона (далее – договор аренды земельного участка).</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2.9. Договор аренды нежилого помещения, находящегося в муниципальной собственности - письменное соглашение, заключенное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и Победителем аукциона  (далее – договор аренды нежилого помещения).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C5725A" w:rsidRPr="004309FA" w:rsidRDefault="00C5725A" w:rsidP="006D4092">
      <w:pPr>
        <w:autoSpaceDE w:val="0"/>
        <w:autoSpaceDN w:val="0"/>
        <w:adjustRightInd w:val="0"/>
        <w:spacing w:after="0"/>
        <w:jc w:val="center"/>
        <w:outlineLvl w:val="1"/>
        <w:rPr>
          <w:rFonts w:ascii="Times New Roman" w:hAnsi="Times New Roman"/>
          <w:b/>
          <w:sz w:val="28"/>
          <w:szCs w:val="28"/>
        </w:rPr>
      </w:pPr>
      <w:r w:rsidRPr="004309FA">
        <w:rPr>
          <w:rFonts w:ascii="Times New Roman" w:hAnsi="Times New Roman"/>
          <w:b/>
          <w:sz w:val="28"/>
          <w:szCs w:val="28"/>
        </w:rPr>
        <w:t xml:space="preserve">3. Общие требования  к  размещению </w:t>
      </w:r>
    </w:p>
    <w:p w:rsidR="00C5725A" w:rsidRPr="004309FA" w:rsidRDefault="00C5725A" w:rsidP="006D4092">
      <w:pPr>
        <w:autoSpaceDE w:val="0"/>
        <w:autoSpaceDN w:val="0"/>
        <w:adjustRightInd w:val="0"/>
        <w:spacing w:after="0"/>
        <w:jc w:val="center"/>
        <w:rPr>
          <w:rFonts w:ascii="Times New Roman" w:hAnsi="Times New Roman"/>
          <w:b/>
          <w:sz w:val="28"/>
          <w:szCs w:val="28"/>
        </w:rPr>
      </w:pPr>
      <w:r w:rsidRPr="004309FA">
        <w:rPr>
          <w:rFonts w:ascii="Times New Roman" w:hAnsi="Times New Roman"/>
          <w:b/>
          <w:sz w:val="28"/>
          <w:szCs w:val="28"/>
        </w:rPr>
        <w:t>нестационарных  торговых объектов (объектов по оказанию услуг)</w:t>
      </w:r>
    </w:p>
    <w:p w:rsidR="00C5725A" w:rsidRPr="00CD6377" w:rsidRDefault="00C5725A" w:rsidP="006D4092">
      <w:pPr>
        <w:autoSpaceDE w:val="0"/>
        <w:autoSpaceDN w:val="0"/>
        <w:adjustRightInd w:val="0"/>
        <w:spacing w:after="0"/>
        <w:jc w:val="both"/>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iCs/>
          <w:sz w:val="28"/>
          <w:szCs w:val="28"/>
        </w:rPr>
        <w:t xml:space="preserve">3.1. Настоящие требования распространяются на нестационарные  торговые объекты (объекты </w:t>
      </w:r>
      <w:r w:rsidRPr="00CD6377">
        <w:rPr>
          <w:rFonts w:ascii="Times New Roman" w:hAnsi="Times New Roman"/>
          <w:sz w:val="28"/>
          <w:szCs w:val="28"/>
        </w:rPr>
        <w:t xml:space="preserve">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CD6377" w:rsidRDefault="00C5725A" w:rsidP="006D4092">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3.2. Субъект обязан устанавливать нестационарный торговый объект (объект по оказанию услуг) строго в месте, определенном Схемой размещения.</w:t>
      </w:r>
    </w:p>
    <w:p w:rsidR="00C5725A" w:rsidRPr="00CD6377" w:rsidRDefault="00C5725A" w:rsidP="006D4092">
      <w:pPr>
        <w:autoSpaceDE w:val="0"/>
        <w:autoSpaceDN w:val="0"/>
        <w:adjustRightInd w:val="0"/>
        <w:spacing w:after="0"/>
        <w:jc w:val="both"/>
        <w:outlineLvl w:val="1"/>
        <w:rPr>
          <w:rFonts w:ascii="Times New Roman" w:hAnsi="Times New Roman"/>
          <w:iCs/>
          <w:sz w:val="28"/>
          <w:szCs w:val="28"/>
        </w:rPr>
      </w:pPr>
      <w:r w:rsidRPr="00CD6377">
        <w:rPr>
          <w:rFonts w:ascii="Times New Roman" w:hAnsi="Times New Roman"/>
          <w:iCs/>
          <w:sz w:val="28"/>
          <w:szCs w:val="28"/>
        </w:rPr>
        <w:t xml:space="preserve">         3.3. Размещение и планировка</w:t>
      </w:r>
      <w:r w:rsidRPr="00CD6377">
        <w:rPr>
          <w:rFonts w:ascii="Times New Roman" w:hAnsi="Times New Roman"/>
          <w:i/>
          <w:iCs/>
          <w:sz w:val="28"/>
          <w:szCs w:val="28"/>
        </w:rPr>
        <w:t xml:space="preserve"> </w:t>
      </w:r>
      <w:r w:rsidRPr="00CD6377">
        <w:rPr>
          <w:rFonts w:ascii="Times New Roman" w:hAnsi="Times New Roman"/>
          <w:iCs/>
          <w:sz w:val="28"/>
          <w:szCs w:val="28"/>
        </w:rPr>
        <w:t xml:space="preserve">нестационарных торговых объектов (объектов </w:t>
      </w:r>
      <w:r w:rsidRPr="00CD6377">
        <w:rPr>
          <w:rFonts w:ascii="Times New Roman" w:hAnsi="Times New Roman"/>
          <w:sz w:val="28"/>
          <w:szCs w:val="28"/>
        </w:rPr>
        <w:t>по оказанию услуг)</w:t>
      </w:r>
      <w:r w:rsidRPr="00CD6377">
        <w:rPr>
          <w:rFonts w:ascii="Times New Roman" w:hAnsi="Times New Roman"/>
          <w:iCs/>
          <w:sz w:val="28"/>
          <w:szCs w:val="28"/>
        </w:rPr>
        <w:t>,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C5725A" w:rsidRPr="00CD6377" w:rsidRDefault="00C5725A" w:rsidP="006D4092">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C5725A" w:rsidRPr="00CD6377" w:rsidRDefault="00C5725A" w:rsidP="006D4092">
      <w:pPr>
        <w:autoSpaceDE w:val="0"/>
        <w:autoSpaceDN w:val="0"/>
        <w:adjustRightInd w:val="0"/>
        <w:spacing w:after="0"/>
        <w:jc w:val="both"/>
        <w:rPr>
          <w:rFonts w:ascii="Times New Roman" w:hAnsi="Times New Roman"/>
          <w:sz w:val="28"/>
          <w:szCs w:val="28"/>
        </w:rPr>
      </w:pPr>
      <w:r w:rsidRPr="00CD6377">
        <w:rPr>
          <w:rFonts w:ascii="Times New Roman" w:hAnsi="Times New Roman"/>
          <w:sz w:val="28"/>
          <w:szCs w:val="28"/>
        </w:rPr>
        <w:t xml:space="preserve">         3.5.</w:t>
      </w:r>
      <w:r w:rsidRPr="00CD6377">
        <w:rPr>
          <w:rFonts w:ascii="Times New Roman" w:hAnsi="Times New Roman"/>
          <w:color w:val="00FF00"/>
          <w:sz w:val="28"/>
          <w:szCs w:val="28"/>
        </w:rPr>
        <w:t xml:space="preserve"> </w:t>
      </w:r>
      <w:r w:rsidRPr="00CD6377">
        <w:rPr>
          <w:rFonts w:ascii="Times New Roman" w:hAnsi="Times New Roman"/>
          <w:sz w:val="28"/>
          <w:szCs w:val="28"/>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3.6. Сведения по нестационарным торговым объектам (объектам по оказанию услуг) вносятся в торговый реестр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4309FA" w:rsidRDefault="00C5725A" w:rsidP="006D4092">
      <w:pPr>
        <w:autoSpaceDE w:val="0"/>
        <w:autoSpaceDN w:val="0"/>
        <w:adjustRightInd w:val="0"/>
        <w:spacing w:after="0"/>
        <w:jc w:val="center"/>
        <w:outlineLvl w:val="1"/>
        <w:rPr>
          <w:rFonts w:ascii="Times New Roman" w:hAnsi="Times New Roman"/>
          <w:b/>
          <w:sz w:val="28"/>
          <w:szCs w:val="28"/>
        </w:rPr>
      </w:pPr>
      <w:r w:rsidRPr="004309FA">
        <w:rPr>
          <w:rFonts w:ascii="Times New Roman" w:hAnsi="Times New Roman"/>
          <w:b/>
          <w:sz w:val="28"/>
          <w:szCs w:val="28"/>
        </w:rPr>
        <w:t>4. Порядок размещения и эксплуатации</w:t>
      </w:r>
    </w:p>
    <w:p w:rsidR="00C5725A" w:rsidRPr="004309FA" w:rsidRDefault="00C5725A" w:rsidP="006D4092">
      <w:pPr>
        <w:autoSpaceDE w:val="0"/>
        <w:autoSpaceDN w:val="0"/>
        <w:adjustRightInd w:val="0"/>
        <w:spacing w:after="0"/>
        <w:jc w:val="center"/>
        <w:rPr>
          <w:rFonts w:ascii="Times New Roman" w:hAnsi="Times New Roman"/>
          <w:b/>
          <w:sz w:val="28"/>
          <w:szCs w:val="28"/>
        </w:rPr>
      </w:pPr>
      <w:r w:rsidRPr="004309FA">
        <w:rPr>
          <w:rFonts w:ascii="Times New Roman" w:hAnsi="Times New Roman"/>
          <w:b/>
          <w:sz w:val="28"/>
          <w:szCs w:val="28"/>
        </w:rPr>
        <w:t>нестационарных торговых  объектов  (объектов по оказанию услуг)</w:t>
      </w:r>
    </w:p>
    <w:p w:rsidR="00C5725A" w:rsidRPr="00CD6377" w:rsidRDefault="00C5725A" w:rsidP="006D4092">
      <w:pPr>
        <w:autoSpaceDE w:val="0"/>
        <w:autoSpaceDN w:val="0"/>
        <w:adjustRightInd w:val="0"/>
        <w:spacing w:after="0"/>
        <w:jc w:val="center"/>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4.1. 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района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района Республики Башкортостан.</w:t>
      </w:r>
    </w:p>
    <w:p w:rsidR="00C5725A" w:rsidRPr="00CD6377" w:rsidRDefault="00C5725A" w:rsidP="00D178BB">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4.2. Субъекты, желающие разместить нестационарный торговый объект (объект по оказанию услуг) на  земельных участках, находящихся в муниципальной собственности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района Республики Башкортостан, согласно утвержденной Схеме размещения, обращаются с соответствующим заявлением в администрацию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района Республики Башкортостан.</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4.3.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4.4. Основанием для установки Субъектом нестационарного торгового объекта (объекта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является:</w:t>
      </w:r>
    </w:p>
    <w:p w:rsidR="00C5725A" w:rsidRPr="00CD6377" w:rsidRDefault="00C5725A" w:rsidP="006D4092">
      <w:pPr>
        <w:autoSpaceDE w:val="0"/>
        <w:autoSpaceDN w:val="0"/>
        <w:adjustRightInd w:val="0"/>
        <w:spacing w:after="0"/>
        <w:ind w:left="900"/>
        <w:jc w:val="both"/>
        <w:rPr>
          <w:rFonts w:ascii="Times New Roman" w:hAnsi="Times New Roman"/>
          <w:sz w:val="28"/>
          <w:szCs w:val="28"/>
        </w:rPr>
      </w:pPr>
      <w:r w:rsidRPr="00CD6377">
        <w:rPr>
          <w:rFonts w:ascii="Times New Roman" w:hAnsi="Times New Roman"/>
          <w:sz w:val="28"/>
          <w:szCs w:val="28"/>
        </w:rPr>
        <w:t>-   протокол об итогах открытого аукциона;</w:t>
      </w:r>
    </w:p>
    <w:p w:rsidR="00C5725A" w:rsidRPr="00CD6377" w:rsidRDefault="00C5725A" w:rsidP="006D4092">
      <w:pPr>
        <w:autoSpaceDE w:val="0"/>
        <w:autoSpaceDN w:val="0"/>
        <w:adjustRightInd w:val="0"/>
        <w:spacing w:after="0"/>
        <w:ind w:left="900"/>
        <w:jc w:val="both"/>
        <w:rPr>
          <w:rFonts w:ascii="Times New Roman" w:hAnsi="Times New Roman"/>
          <w:sz w:val="28"/>
          <w:szCs w:val="28"/>
        </w:rPr>
      </w:pPr>
      <w:r w:rsidRPr="00CD6377">
        <w:rPr>
          <w:rFonts w:ascii="Times New Roman" w:hAnsi="Times New Roman"/>
          <w:sz w:val="28"/>
          <w:szCs w:val="28"/>
        </w:rPr>
        <w:t>-   договор  на право размещения;</w:t>
      </w:r>
    </w:p>
    <w:p w:rsidR="00C5725A" w:rsidRPr="00CD6377" w:rsidRDefault="00C5725A" w:rsidP="006D4092">
      <w:pPr>
        <w:autoSpaceDE w:val="0"/>
        <w:autoSpaceDN w:val="0"/>
        <w:adjustRightInd w:val="0"/>
        <w:spacing w:after="0"/>
        <w:ind w:firstLine="900"/>
        <w:jc w:val="both"/>
        <w:rPr>
          <w:rFonts w:ascii="Times New Roman" w:hAnsi="Times New Roman"/>
          <w:sz w:val="28"/>
          <w:szCs w:val="28"/>
        </w:rPr>
      </w:pPr>
      <w:r w:rsidRPr="00CD6377">
        <w:rPr>
          <w:rFonts w:ascii="Times New Roman" w:hAnsi="Times New Roman"/>
          <w:sz w:val="28"/>
          <w:szCs w:val="28"/>
        </w:rPr>
        <w:t>-  договор аренды земельного участка либо договор  аренды нежилого помещения.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4.5.</w:t>
      </w:r>
      <w:r w:rsidRPr="00CD6377">
        <w:rPr>
          <w:rFonts w:ascii="Times New Roman" w:hAnsi="Times New Roman"/>
          <w:i/>
          <w:sz w:val="28"/>
          <w:szCs w:val="28"/>
        </w:rPr>
        <w:t xml:space="preserve"> </w:t>
      </w:r>
      <w:r w:rsidRPr="00CD6377">
        <w:rPr>
          <w:rFonts w:ascii="Times New Roman" w:hAnsi="Times New Roman"/>
          <w:sz w:val="28"/>
          <w:szCs w:val="28"/>
        </w:rPr>
        <w:t xml:space="preserve">Основанием для установки Субъектом нестационарного передвижного торгового объекта (объекта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является:</w:t>
      </w:r>
    </w:p>
    <w:p w:rsidR="00C5725A" w:rsidRPr="00CD6377" w:rsidRDefault="00C5725A" w:rsidP="006D4092">
      <w:pPr>
        <w:autoSpaceDE w:val="0"/>
        <w:autoSpaceDN w:val="0"/>
        <w:adjustRightInd w:val="0"/>
        <w:spacing w:after="0"/>
        <w:ind w:left="900"/>
        <w:jc w:val="both"/>
        <w:rPr>
          <w:rFonts w:ascii="Times New Roman" w:hAnsi="Times New Roman"/>
          <w:sz w:val="28"/>
          <w:szCs w:val="28"/>
        </w:rPr>
      </w:pPr>
      <w:r w:rsidRPr="00CD6377">
        <w:rPr>
          <w:rFonts w:ascii="Times New Roman" w:hAnsi="Times New Roman"/>
          <w:sz w:val="28"/>
          <w:szCs w:val="28"/>
        </w:rPr>
        <w:t>-  протокол по итогам открытого аукциона;</w:t>
      </w:r>
    </w:p>
    <w:p w:rsidR="00C5725A" w:rsidRPr="00CD6377" w:rsidRDefault="00C5725A" w:rsidP="006D4092">
      <w:pPr>
        <w:autoSpaceDE w:val="0"/>
        <w:autoSpaceDN w:val="0"/>
        <w:adjustRightInd w:val="0"/>
        <w:spacing w:after="0"/>
        <w:ind w:left="900"/>
        <w:jc w:val="both"/>
        <w:rPr>
          <w:rFonts w:ascii="Times New Roman" w:hAnsi="Times New Roman"/>
          <w:sz w:val="28"/>
          <w:szCs w:val="28"/>
        </w:rPr>
      </w:pPr>
      <w:r w:rsidRPr="00CD6377">
        <w:rPr>
          <w:rFonts w:ascii="Times New Roman" w:hAnsi="Times New Roman"/>
          <w:sz w:val="28"/>
          <w:szCs w:val="28"/>
        </w:rPr>
        <w:t>-  договор  на право размещения.</w:t>
      </w:r>
    </w:p>
    <w:p w:rsidR="00C5725A" w:rsidRPr="00CD6377" w:rsidRDefault="00C5725A" w:rsidP="00074383">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ab/>
        <w:t xml:space="preserve">4.6. Порядок  проведения  конкурса  на право размещения нестационарного передвижного  торгового  объекта (объекта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устанавливается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w:t>
      </w:r>
    </w:p>
    <w:p w:rsidR="00C5725A" w:rsidRPr="00CD6377" w:rsidRDefault="00C5725A" w:rsidP="006D4092">
      <w:pPr>
        <w:autoSpaceDE w:val="0"/>
        <w:autoSpaceDN w:val="0"/>
        <w:adjustRightInd w:val="0"/>
        <w:spacing w:after="0"/>
        <w:outlineLvl w:val="1"/>
        <w:rPr>
          <w:rFonts w:ascii="Times New Roman" w:hAnsi="Times New Roman"/>
          <w:sz w:val="28"/>
          <w:szCs w:val="28"/>
        </w:rPr>
      </w:pPr>
    </w:p>
    <w:p w:rsidR="00C5725A" w:rsidRPr="00CD6377" w:rsidRDefault="00C5725A" w:rsidP="006D4092">
      <w:pPr>
        <w:autoSpaceDE w:val="0"/>
        <w:autoSpaceDN w:val="0"/>
        <w:adjustRightInd w:val="0"/>
        <w:spacing w:after="0"/>
        <w:outlineLvl w:val="1"/>
        <w:rPr>
          <w:rFonts w:ascii="Times New Roman" w:hAnsi="Times New Roman"/>
          <w:sz w:val="28"/>
          <w:szCs w:val="28"/>
        </w:rPr>
      </w:pPr>
    </w:p>
    <w:p w:rsidR="00C5725A" w:rsidRPr="004309FA" w:rsidRDefault="00C5725A" w:rsidP="006D4092">
      <w:pPr>
        <w:autoSpaceDE w:val="0"/>
        <w:autoSpaceDN w:val="0"/>
        <w:adjustRightInd w:val="0"/>
        <w:spacing w:after="0"/>
        <w:ind w:left="360"/>
        <w:jc w:val="center"/>
        <w:outlineLvl w:val="1"/>
        <w:rPr>
          <w:rFonts w:ascii="Times New Roman" w:hAnsi="Times New Roman"/>
          <w:b/>
          <w:sz w:val="28"/>
          <w:szCs w:val="28"/>
        </w:rPr>
      </w:pPr>
      <w:r w:rsidRPr="004309FA">
        <w:rPr>
          <w:rFonts w:ascii="Times New Roman" w:hAnsi="Times New Roman"/>
          <w:b/>
          <w:sz w:val="28"/>
          <w:szCs w:val="28"/>
        </w:rPr>
        <w:t xml:space="preserve">5. Контроль за работой нестационарных  торговых объектов </w:t>
      </w:r>
    </w:p>
    <w:p w:rsidR="00C5725A" w:rsidRPr="004309FA" w:rsidRDefault="00C5725A" w:rsidP="006D4092">
      <w:pPr>
        <w:autoSpaceDE w:val="0"/>
        <w:autoSpaceDN w:val="0"/>
        <w:adjustRightInd w:val="0"/>
        <w:spacing w:after="0"/>
        <w:ind w:left="360"/>
        <w:jc w:val="center"/>
        <w:outlineLvl w:val="1"/>
        <w:rPr>
          <w:rFonts w:ascii="Times New Roman" w:hAnsi="Times New Roman"/>
          <w:b/>
          <w:sz w:val="28"/>
          <w:szCs w:val="28"/>
        </w:rPr>
      </w:pPr>
      <w:r w:rsidRPr="004309FA">
        <w:rPr>
          <w:rFonts w:ascii="Times New Roman" w:hAnsi="Times New Roman"/>
          <w:b/>
          <w:sz w:val="28"/>
          <w:szCs w:val="28"/>
        </w:rPr>
        <w:t xml:space="preserve">(объектов по оказанию услуг) на территории сельского поселения </w:t>
      </w:r>
      <w:r>
        <w:rPr>
          <w:rFonts w:ascii="Times New Roman" w:hAnsi="Times New Roman"/>
          <w:b/>
          <w:sz w:val="28"/>
          <w:szCs w:val="28"/>
        </w:rPr>
        <w:t>Мендяновский</w:t>
      </w:r>
      <w:r w:rsidRPr="004309FA">
        <w:rPr>
          <w:rFonts w:ascii="Times New Roman" w:hAnsi="Times New Roman"/>
          <w:b/>
          <w:sz w:val="28"/>
          <w:szCs w:val="28"/>
        </w:rPr>
        <w:t xml:space="preserve"> сельсовет муниципального района Альшеевский  район </w:t>
      </w:r>
    </w:p>
    <w:p w:rsidR="00C5725A" w:rsidRPr="004309FA" w:rsidRDefault="00C5725A" w:rsidP="006D4092">
      <w:pPr>
        <w:autoSpaceDE w:val="0"/>
        <w:autoSpaceDN w:val="0"/>
        <w:adjustRightInd w:val="0"/>
        <w:spacing w:after="0"/>
        <w:jc w:val="center"/>
        <w:outlineLvl w:val="1"/>
        <w:rPr>
          <w:rFonts w:ascii="Times New Roman" w:hAnsi="Times New Roman"/>
          <w:b/>
          <w:sz w:val="28"/>
          <w:szCs w:val="28"/>
        </w:rPr>
      </w:pPr>
      <w:r w:rsidRPr="004309FA">
        <w:rPr>
          <w:rFonts w:ascii="Times New Roman" w:hAnsi="Times New Roman"/>
          <w:b/>
          <w:sz w:val="28"/>
          <w:szCs w:val="28"/>
        </w:rPr>
        <w:t xml:space="preserve"> Республики Башкортостан</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5.1. Контроль за работой нестационарных  торговых объектов (объектов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осуществляется в соответствии с действующим законодательством.</w:t>
      </w:r>
    </w:p>
    <w:p w:rsidR="00C5725A" w:rsidRPr="00CD6377" w:rsidRDefault="00C5725A" w:rsidP="006D4092">
      <w:pPr>
        <w:autoSpaceDE w:val="0"/>
        <w:autoSpaceDN w:val="0"/>
        <w:adjustRightInd w:val="0"/>
        <w:spacing w:after="0"/>
        <w:jc w:val="both"/>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Default="00C5725A" w:rsidP="006D4092">
      <w:pPr>
        <w:autoSpaceDE w:val="0"/>
        <w:autoSpaceDN w:val="0"/>
        <w:adjustRightInd w:val="0"/>
        <w:spacing w:after="0"/>
        <w:outlineLvl w:val="0"/>
        <w:rPr>
          <w:rFonts w:ascii="Times New Roman" w:hAnsi="Times New Roman"/>
          <w:sz w:val="28"/>
          <w:szCs w:val="28"/>
        </w:rPr>
      </w:pPr>
    </w:p>
    <w:p w:rsidR="00C5725A" w:rsidRPr="00CD6377" w:rsidRDefault="00C5725A" w:rsidP="006D4092">
      <w:pPr>
        <w:autoSpaceDE w:val="0"/>
        <w:autoSpaceDN w:val="0"/>
        <w:adjustRightInd w:val="0"/>
        <w:spacing w:after="0"/>
        <w:outlineLvl w:val="0"/>
        <w:rPr>
          <w:rFonts w:ascii="Times New Roman" w:hAnsi="Times New Roman"/>
          <w:sz w:val="28"/>
          <w:szCs w:val="28"/>
        </w:rPr>
      </w:pPr>
    </w:p>
    <w:p w:rsidR="00C5725A" w:rsidRPr="004309FA" w:rsidRDefault="00C5725A" w:rsidP="004309FA">
      <w:pPr>
        <w:autoSpaceDE w:val="0"/>
        <w:autoSpaceDN w:val="0"/>
        <w:adjustRightInd w:val="0"/>
        <w:spacing w:after="0"/>
        <w:jc w:val="right"/>
        <w:outlineLvl w:val="0"/>
        <w:rPr>
          <w:rFonts w:ascii="Times New Roman" w:hAnsi="Times New Roman"/>
          <w:sz w:val="24"/>
          <w:szCs w:val="24"/>
        </w:rPr>
      </w:pPr>
    </w:p>
    <w:p w:rsidR="00C5725A" w:rsidRPr="004309FA" w:rsidRDefault="00C5725A" w:rsidP="004309FA">
      <w:pPr>
        <w:autoSpaceDE w:val="0"/>
        <w:autoSpaceDN w:val="0"/>
        <w:adjustRightInd w:val="0"/>
        <w:spacing w:after="0"/>
        <w:ind w:left="6372" w:hanging="843"/>
        <w:jc w:val="right"/>
        <w:outlineLvl w:val="0"/>
        <w:rPr>
          <w:rFonts w:ascii="Times New Roman" w:hAnsi="Times New Roman"/>
          <w:sz w:val="24"/>
          <w:szCs w:val="24"/>
        </w:rPr>
      </w:pPr>
      <w:r w:rsidRPr="004309FA">
        <w:rPr>
          <w:rFonts w:ascii="Times New Roman" w:hAnsi="Times New Roman"/>
          <w:sz w:val="24"/>
          <w:szCs w:val="24"/>
        </w:rPr>
        <w:t xml:space="preserve">    Приложение № 2</w:t>
      </w:r>
    </w:p>
    <w:p w:rsidR="00C5725A" w:rsidRPr="004309FA" w:rsidRDefault="00C5725A" w:rsidP="004309FA">
      <w:pPr>
        <w:autoSpaceDE w:val="0"/>
        <w:autoSpaceDN w:val="0"/>
        <w:adjustRightInd w:val="0"/>
        <w:spacing w:after="0"/>
        <w:ind w:left="5664"/>
        <w:jc w:val="right"/>
        <w:outlineLvl w:val="0"/>
        <w:rPr>
          <w:rFonts w:ascii="Times New Roman" w:hAnsi="Times New Roman"/>
          <w:sz w:val="24"/>
          <w:szCs w:val="24"/>
        </w:rPr>
      </w:pPr>
      <w:r w:rsidRPr="004309FA">
        <w:rPr>
          <w:rFonts w:ascii="Times New Roman" w:hAnsi="Times New Roman"/>
          <w:sz w:val="24"/>
          <w:szCs w:val="24"/>
        </w:rPr>
        <w:t xml:space="preserve">к Положению о порядке  размещения нестационарных  торговых объектов (объектов по оказанию услуг) на территории сельского поселения </w:t>
      </w:r>
      <w:r>
        <w:rPr>
          <w:rFonts w:ascii="Times New Roman" w:hAnsi="Times New Roman"/>
          <w:sz w:val="24"/>
          <w:szCs w:val="24"/>
        </w:rPr>
        <w:t>Мендяновский</w:t>
      </w:r>
      <w:r w:rsidRPr="004309FA">
        <w:rPr>
          <w:rFonts w:ascii="Times New Roman" w:hAnsi="Times New Roman"/>
          <w:sz w:val="24"/>
          <w:szCs w:val="24"/>
        </w:rPr>
        <w:t xml:space="preserve"> сельсовет муниципального район Альшеевский  район   Республики Башкортостан</w:t>
      </w:r>
    </w:p>
    <w:p w:rsidR="00C5725A" w:rsidRPr="00CD6377" w:rsidRDefault="00C5725A" w:rsidP="00E829F8">
      <w:pPr>
        <w:autoSpaceDE w:val="0"/>
        <w:autoSpaceDN w:val="0"/>
        <w:adjustRightInd w:val="0"/>
        <w:spacing w:after="0"/>
        <w:jc w:val="center"/>
        <w:outlineLvl w:val="0"/>
        <w:rPr>
          <w:rFonts w:ascii="Times New Roman" w:hAnsi="Times New Roman"/>
          <w:b/>
          <w:sz w:val="28"/>
          <w:szCs w:val="28"/>
        </w:rPr>
      </w:pPr>
      <w:r w:rsidRPr="00CD6377">
        <w:rPr>
          <w:rFonts w:ascii="Times New Roman" w:hAnsi="Times New Roman"/>
          <w:b/>
          <w:sz w:val="28"/>
          <w:szCs w:val="28"/>
        </w:rPr>
        <w:t>Примерная форма договора</w:t>
      </w:r>
    </w:p>
    <w:p w:rsidR="00C5725A" w:rsidRPr="00CD6377" w:rsidRDefault="00C5725A" w:rsidP="00E829F8">
      <w:pPr>
        <w:autoSpaceDE w:val="0"/>
        <w:autoSpaceDN w:val="0"/>
        <w:adjustRightInd w:val="0"/>
        <w:spacing w:after="0"/>
        <w:jc w:val="center"/>
        <w:outlineLvl w:val="0"/>
        <w:rPr>
          <w:rFonts w:ascii="Times New Roman" w:hAnsi="Times New Roman"/>
          <w:b/>
          <w:sz w:val="28"/>
          <w:szCs w:val="28"/>
        </w:rPr>
      </w:pPr>
      <w:r w:rsidRPr="00CD6377">
        <w:rPr>
          <w:rFonts w:ascii="Times New Roman" w:hAnsi="Times New Roman"/>
          <w:b/>
          <w:sz w:val="28"/>
          <w:szCs w:val="28"/>
        </w:rPr>
        <w:t>на размещение нестационарного торгового объекта</w:t>
      </w:r>
    </w:p>
    <w:p w:rsidR="00C5725A" w:rsidRPr="00CD6377" w:rsidRDefault="00C5725A" w:rsidP="00E829F8">
      <w:pPr>
        <w:autoSpaceDE w:val="0"/>
        <w:autoSpaceDN w:val="0"/>
        <w:adjustRightInd w:val="0"/>
        <w:spacing w:after="0"/>
        <w:jc w:val="center"/>
        <w:outlineLvl w:val="0"/>
        <w:rPr>
          <w:rFonts w:ascii="Times New Roman" w:hAnsi="Times New Roman"/>
          <w:b/>
          <w:sz w:val="28"/>
          <w:szCs w:val="28"/>
        </w:rPr>
      </w:pPr>
      <w:r w:rsidRPr="00CD6377">
        <w:rPr>
          <w:rFonts w:ascii="Times New Roman" w:hAnsi="Times New Roman"/>
          <w:b/>
          <w:sz w:val="28"/>
          <w:szCs w:val="28"/>
        </w:rPr>
        <w:t>(объекта по оказанию услуг) на территории</w:t>
      </w:r>
    </w:p>
    <w:p w:rsidR="00C5725A" w:rsidRPr="00CD6377" w:rsidRDefault="00C5725A" w:rsidP="002076CF">
      <w:pPr>
        <w:autoSpaceDE w:val="0"/>
        <w:autoSpaceDN w:val="0"/>
        <w:adjustRightInd w:val="0"/>
        <w:spacing w:after="0"/>
        <w:jc w:val="center"/>
        <w:outlineLvl w:val="1"/>
        <w:rPr>
          <w:rFonts w:ascii="Times New Roman" w:hAnsi="Times New Roman"/>
          <w:b/>
          <w:sz w:val="28"/>
          <w:szCs w:val="28"/>
        </w:rPr>
      </w:pPr>
      <w:r w:rsidRPr="00CD6377">
        <w:rPr>
          <w:rFonts w:ascii="Times New Roman" w:hAnsi="Times New Roman"/>
          <w:b/>
          <w:sz w:val="28"/>
          <w:szCs w:val="28"/>
        </w:rPr>
        <w:t xml:space="preserve">сельского  поселения  </w:t>
      </w:r>
      <w:r>
        <w:rPr>
          <w:rFonts w:ascii="Times New Roman" w:hAnsi="Times New Roman"/>
          <w:b/>
          <w:sz w:val="28"/>
          <w:szCs w:val="28"/>
        </w:rPr>
        <w:t>Мендяновский</w:t>
      </w:r>
      <w:r w:rsidRPr="00CD6377">
        <w:rPr>
          <w:rFonts w:ascii="Times New Roman" w:hAnsi="Times New Roman"/>
          <w:b/>
          <w:sz w:val="28"/>
          <w:szCs w:val="28"/>
        </w:rPr>
        <w:t xml:space="preserve">  сельсовет муниципального района Альшеевский  район</w:t>
      </w:r>
      <w:r w:rsidRPr="00CD6377">
        <w:rPr>
          <w:rFonts w:ascii="Times New Roman" w:hAnsi="Times New Roman"/>
          <w:sz w:val="28"/>
          <w:szCs w:val="28"/>
        </w:rPr>
        <w:t xml:space="preserve"> </w:t>
      </w:r>
      <w:r w:rsidRPr="00CD6377">
        <w:rPr>
          <w:rFonts w:ascii="Times New Roman" w:hAnsi="Times New Roman"/>
          <w:b/>
          <w:sz w:val="28"/>
          <w:szCs w:val="28"/>
        </w:rPr>
        <w:t>Республики Башкортостан</w:t>
      </w:r>
    </w:p>
    <w:p w:rsidR="00C5725A" w:rsidRPr="00CD6377" w:rsidRDefault="00C5725A" w:rsidP="00E829F8">
      <w:pPr>
        <w:pStyle w:val="ConsPlusNonformat"/>
        <w:widowControl/>
        <w:rPr>
          <w:rFonts w:ascii="Times New Roman" w:hAnsi="Times New Roman" w:cs="Times New Roman"/>
          <w:sz w:val="28"/>
          <w:szCs w:val="28"/>
        </w:rPr>
      </w:pPr>
      <w:r w:rsidRPr="00CD6377">
        <w:rPr>
          <w:rFonts w:ascii="Times New Roman" w:hAnsi="Times New Roman" w:cs="Times New Roman"/>
          <w:sz w:val="28"/>
          <w:szCs w:val="28"/>
        </w:rPr>
        <w:t xml:space="preserve">с. </w:t>
      </w:r>
      <w:r>
        <w:rPr>
          <w:rFonts w:ascii="Times New Roman" w:hAnsi="Times New Roman" w:cs="Times New Roman"/>
          <w:sz w:val="28"/>
          <w:szCs w:val="28"/>
        </w:rPr>
        <w:t>Мендяново</w:t>
      </w:r>
      <w:r w:rsidRPr="00CD63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6377">
        <w:rPr>
          <w:rFonts w:ascii="Times New Roman" w:hAnsi="Times New Roman" w:cs="Times New Roman"/>
          <w:sz w:val="28"/>
          <w:szCs w:val="28"/>
        </w:rPr>
        <w:t xml:space="preserve">            «__» _________ 20__ г.</w:t>
      </w:r>
    </w:p>
    <w:p w:rsidR="00C5725A" w:rsidRPr="00CD6377" w:rsidRDefault="00C5725A" w:rsidP="00E829F8">
      <w:pPr>
        <w:pStyle w:val="ConsPlusNonformat"/>
        <w:widowControl/>
        <w:rPr>
          <w:rFonts w:ascii="Times New Roman" w:hAnsi="Times New Roman" w:cs="Times New Roman"/>
          <w:sz w:val="28"/>
          <w:szCs w:val="28"/>
        </w:rPr>
      </w:pP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__________________________________в лице _________________________,</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(полное наименование победителя аукциона)   (должность, Ф.И.О.)</w:t>
      </w:r>
    </w:p>
    <w:p w:rsidR="00C5725A" w:rsidRPr="00CD6377" w:rsidRDefault="00C5725A" w:rsidP="002076CF">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действующего на основании _________________________, именуемое в дальнейшем «Победитель аукциона», с одной стороны, и Администрация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аукциона  на  право  заключения  договора  на размещение нестационарного торгового объекта (объекта по оказанию услуг) (полное наименование аукциона и реквизиты постановления главы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о   проведении  аукциона)  и  на основании протокола о результатах аукциона № ___ от _____ заключили настоящий договор о нижеследующем:</w:t>
      </w:r>
    </w:p>
    <w:p w:rsidR="00C5725A" w:rsidRPr="00CD6377" w:rsidRDefault="00C5725A" w:rsidP="00E829F8">
      <w:pPr>
        <w:pStyle w:val="ConsPlusNonformat"/>
        <w:widowControl/>
        <w:jc w:val="both"/>
        <w:rPr>
          <w:rFonts w:ascii="Times New Roman" w:hAnsi="Times New Roman" w:cs="Times New Roman"/>
          <w:sz w:val="28"/>
          <w:szCs w:val="28"/>
        </w:rPr>
      </w:pP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w:t>
      </w:r>
    </w:p>
    <w:p w:rsidR="00C5725A" w:rsidRPr="00CD6377" w:rsidRDefault="00C5725A" w:rsidP="00ED1512">
      <w:pPr>
        <w:pStyle w:val="ConsPlusNonformat"/>
        <w:widowControl/>
        <w:jc w:val="center"/>
        <w:rPr>
          <w:rFonts w:ascii="Times New Roman" w:hAnsi="Times New Roman" w:cs="Times New Roman"/>
          <w:sz w:val="28"/>
          <w:szCs w:val="28"/>
        </w:rPr>
      </w:pPr>
      <w:r w:rsidRPr="00CD6377">
        <w:rPr>
          <w:rFonts w:ascii="Times New Roman" w:hAnsi="Times New Roman" w:cs="Times New Roman"/>
          <w:sz w:val="28"/>
          <w:szCs w:val="28"/>
        </w:rPr>
        <w:t>1. Предмет договора</w:t>
      </w:r>
    </w:p>
    <w:p w:rsidR="00C5725A" w:rsidRPr="00CD6377" w:rsidRDefault="00C5725A" w:rsidP="00E829F8">
      <w:pPr>
        <w:pStyle w:val="ConsPlusNonformat"/>
        <w:widowControl/>
        <w:jc w:val="both"/>
        <w:rPr>
          <w:rFonts w:ascii="Times New Roman" w:hAnsi="Times New Roman" w:cs="Times New Roman"/>
          <w:sz w:val="28"/>
          <w:szCs w:val="28"/>
        </w:rPr>
      </w:pP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1.1. Администрация  предоставляет  Победителю аукциона право  разместить нестационарный торговый объект (объект по оказанию услуг): __________________________________________________________________</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(вид и специализация объекта)</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__________________________________________________________________</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(далее-Объект): __________________________________________________________________,</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(месторасположение Объекта)</w:t>
      </w:r>
    </w:p>
    <w:p w:rsidR="00C5725A" w:rsidRPr="00CD6377" w:rsidRDefault="00C5725A" w:rsidP="00E917A7">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w:t>
      </w:r>
    </w:p>
    <w:p w:rsidR="00C5725A" w:rsidRPr="00CD6377" w:rsidRDefault="00C5725A" w:rsidP="00E917A7">
      <w:pPr>
        <w:pStyle w:val="ConsPlusNonformat"/>
        <w:widowControl/>
        <w:spacing w:line="276" w:lineRule="auto"/>
        <w:jc w:val="both"/>
        <w:rPr>
          <w:rFonts w:ascii="Times New Roman" w:hAnsi="Times New Roman" w:cs="Times New Roman"/>
          <w:sz w:val="28"/>
          <w:szCs w:val="28"/>
        </w:rPr>
      </w:pPr>
      <w:r w:rsidRPr="00CD6377">
        <w:rPr>
          <w:rFonts w:ascii="Times New Roman" w:hAnsi="Times New Roman" w:cs="Times New Roman"/>
          <w:sz w:val="28"/>
          <w:szCs w:val="28"/>
        </w:rPr>
        <w:t xml:space="preserve">     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w:t>
      </w:r>
      <w:hyperlink r:id="rId4" w:history="1">
        <w:r w:rsidRPr="00CD6377">
          <w:rPr>
            <w:rFonts w:ascii="Times New Roman" w:hAnsi="Times New Roman" w:cs="Times New Roman"/>
            <w:sz w:val="28"/>
            <w:szCs w:val="28"/>
          </w:rPr>
          <w:t>пунктом 1.1</w:t>
        </w:r>
      </w:hyperlink>
      <w:r w:rsidRPr="00CD6377">
        <w:rPr>
          <w:rFonts w:ascii="Times New Roman" w:hAnsi="Times New Roman" w:cs="Times New Roman"/>
          <w:sz w:val="28"/>
          <w:szCs w:val="28"/>
        </w:rPr>
        <w:t xml:space="preserve"> настоящего договора.</w:t>
      </w:r>
    </w:p>
    <w:p w:rsidR="00C5725A" w:rsidRPr="00CD6377" w:rsidRDefault="00C5725A" w:rsidP="00E917A7">
      <w:pPr>
        <w:pStyle w:val="ConsPlusNonformat"/>
        <w:widowControl/>
        <w:spacing w:line="276" w:lineRule="auto"/>
        <w:jc w:val="both"/>
        <w:rPr>
          <w:rFonts w:ascii="Times New Roman" w:hAnsi="Times New Roman" w:cs="Times New Roman"/>
          <w:sz w:val="28"/>
          <w:szCs w:val="28"/>
        </w:rPr>
      </w:pPr>
      <w:r w:rsidRPr="00CD6377">
        <w:rPr>
          <w:rFonts w:ascii="Times New Roman" w:hAnsi="Times New Roman" w:cs="Times New Roman"/>
          <w:sz w:val="28"/>
          <w:szCs w:val="28"/>
        </w:rPr>
        <w:t xml:space="preserve">    1.3. Период размещения Объекта устанавливается с «___»______ _______г.</w:t>
      </w:r>
    </w:p>
    <w:p w:rsidR="00C5725A" w:rsidRPr="00CD6377" w:rsidRDefault="00C5725A" w:rsidP="00E917A7">
      <w:pPr>
        <w:pStyle w:val="ConsPlusNonformat"/>
        <w:widowControl/>
        <w:spacing w:line="276" w:lineRule="auto"/>
        <w:jc w:val="both"/>
        <w:rPr>
          <w:rFonts w:ascii="Times New Roman" w:hAnsi="Times New Roman" w:cs="Times New Roman"/>
          <w:sz w:val="28"/>
          <w:szCs w:val="28"/>
        </w:rPr>
      </w:pPr>
      <w:r w:rsidRPr="00CD6377">
        <w:rPr>
          <w:rFonts w:ascii="Times New Roman" w:hAnsi="Times New Roman" w:cs="Times New Roman"/>
          <w:sz w:val="28"/>
          <w:szCs w:val="28"/>
        </w:rPr>
        <w:t>по «____» _________ ________ г.</w:t>
      </w:r>
    </w:p>
    <w:p w:rsidR="00C5725A" w:rsidRPr="00CD6377" w:rsidRDefault="00C5725A" w:rsidP="00E829F8">
      <w:pPr>
        <w:autoSpaceDE w:val="0"/>
        <w:autoSpaceDN w:val="0"/>
        <w:adjustRightInd w:val="0"/>
        <w:spacing w:after="0"/>
        <w:jc w:val="both"/>
        <w:rPr>
          <w:rFonts w:ascii="Times New Roman" w:hAnsi="Times New Roman"/>
          <w:sz w:val="28"/>
          <w:szCs w:val="28"/>
        </w:rPr>
      </w:pP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2.  Размер оплаты и порядок расчетов</w:t>
      </w: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задаток в размере _______ (_______________) рублей , оплаченный  для участия  в аукционе, засчитывается  в счет  цены права;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оставшаяся  часть цены  права  оплачивается  в следующем порядке:</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_____________________________</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2.2. Оплата  цены права  производится  по следующим  реквизитам______________________________________________________.</w:t>
      </w:r>
    </w:p>
    <w:p w:rsidR="00C5725A" w:rsidRPr="00CD6377" w:rsidRDefault="00C5725A" w:rsidP="00ED151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2.3. Размер цены права, указанной в пункте 2.1 настоящего  договора, не может быть изменен по соглашению сторон.</w:t>
      </w: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3. Права и обязанности Сторон</w:t>
      </w: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3.1. Победитель аукциона  имеет право:</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3.1.1. Разместить Объект по месторасположению в соответствии с </w:t>
      </w:r>
      <w:hyperlink r:id="rId5" w:history="1">
        <w:r w:rsidRPr="00CD6377">
          <w:rPr>
            <w:rFonts w:ascii="Times New Roman" w:hAnsi="Times New Roman"/>
            <w:sz w:val="28"/>
            <w:szCs w:val="28"/>
          </w:rPr>
          <w:t>пунктом 1.1</w:t>
        </w:r>
      </w:hyperlink>
      <w:r w:rsidRPr="00CD6377">
        <w:rPr>
          <w:rFonts w:ascii="Times New Roman" w:hAnsi="Times New Roman"/>
          <w:sz w:val="28"/>
          <w:szCs w:val="28"/>
        </w:rPr>
        <w:t xml:space="preserve"> настоящего договора.</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        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Pr>
          <w:rFonts w:ascii="Times New Roman" w:hAnsi="Times New Roman" w:cs="Times New Roman"/>
          <w:sz w:val="28"/>
          <w:szCs w:val="28"/>
        </w:rPr>
        <w:t>Мендяновский</w:t>
      </w:r>
      <w:r w:rsidRPr="00CD6377">
        <w:rPr>
          <w:rFonts w:ascii="Times New Roman" w:hAnsi="Times New Roman" w:cs="Times New Roman"/>
          <w:sz w:val="28"/>
          <w:szCs w:val="28"/>
        </w:rPr>
        <w:t xml:space="preserve"> сельсовет  муниципального района Альшеевский  район Республики Башкортостан.</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 Победитель аукциона  обязан:</w:t>
      </w:r>
    </w:p>
    <w:p w:rsidR="00C5725A" w:rsidRPr="00CD6377" w:rsidRDefault="00C5725A" w:rsidP="00E829F8">
      <w:pPr>
        <w:tabs>
          <w:tab w:val="left" w:pos="7200"/>
        </w:tabs>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3.2.1. Своевременно оплатить  цену права на заключение договора на размещение Объекта.</w:t>
      </w:r>
    </w:p>
    <w:p w:rsidR="00C5725A" w:rsidRPr="00CD6377" w:rsidRDefault="00C5725A" w:rsidP="00E829F8">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3.2.2. В течение двадцати рабочих дней со дня проведения аукциона  заключить следующие договоры:</w:t>
      </w:r>
    </w:p>
    <w:p w:rsidR="00C5725A" w:rsidRPr="00CD6377" w:rsidRDefault="00C5725A" w:rsidP="00E829F8">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договор аренды земельного участка (для  павильонов, летних кафе, киосков).</w:t>
      </w:r>
    </w:p>
    <w:p w:rsidR="00C5725A" w:rsidRPr="00CD6377" w:rsidRDefault="00C5725A" w:rsidP="00E829F8">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3.2.3. Сохранять вид и специализацию, месторасположение и размеры Объекта в течение установленного периода размещения Объекта.</w:t>
      </w:r>
    </w:p>
    <w:p w:rsidR="00C5725A" w:rsidRPr="00CD6377" w:rsidRDefault="00C5725A" w:rsidP="00BB159A">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3.2.4.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3.2.5. Обеспечить сохранение внешнего вида и оформления Объекта в течение всего срока действия настоящего договора.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3.2.6. Обеспечить соблюдение санитарных норм и правил, вывоз мусора и иных отходов от использования Объекта.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3.2.7. Не допускать загрязнение, захламление места размещения Объекта.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3.2.9. Использовать Объект способами, которые не должны наносить вред окружающей среде.</w:t>
      </w:r>
    </w:p>
    <w:p w:rsidR="00C5725A" w:rsidRPr="00CD6377" w:rsidRDefault="00C5725A" w:rsidP="00BB159A">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3.2.10. Не допускать передачу прав по настоящему договору третьим лицам, без письменного согласия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w:t>
      </w:r>
    </w:p>
    <w:p w:rsidR="00C5725A" w:rsidRPr="00CD6377" w:rsidRDefault="00C5725A" w:rsidP="00E829F8">
      <w:pPr>
        <w:tabs>
          <w:tab w:val="left" w:pos="7380"/>
        </w:tabs>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 на территории которого установлен Объект. </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3.2.11. При прекращении договора в 5-дневный срок обеспечить демонтаж и вывоз Объекта с места его размещения. </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3.3. Администрация имеет право:</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C5725A" w:rsidRPr="00CD6377" w:rsidRDefault="00C5725A" w:rsidP="00ED151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C5725A" w:rsidRPr="00CD6377" w:rsidRDefault="00C5725A" w:rsidP="00ED1512">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4. Срок действия договора</w:t>
      </w:r>
    </w:p>
    <w:p w:rsidR="00C5725A" w:rsidRPr="00CD6377" w:rsidRDefault="00C5725A" w:rsidP="00ED151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C5725A" w:rsidRPr="00CD6377" w:rsidRDefault="00C5725A" w:rsidP="00ED1512">
      <w:pPr>
        <w:autoSpaceDE w:val="0"/>
        <w:autoSpaceDN w:val="0"/>
        <w:adjustRightInd w:val="0"/>
        <w:spacing w:after="0"/>
        <w:ind w:firstLine="540"/>
        <w:jc w:val="center"/>
        <w:outlineLvl w:val="1"/>
        <w:rPr>
          <w:rFonts w:ascii="Times New Roman" w:hAnsi="Times New Roman"/>
          <w:sz w:val="28"/>
          <w:szCs w:val="28"/>
        </w:rPr>
      </w:pPr>
      <w:r w:rsidRPr="00CD6377">
        <w:rPr>
          <w:rFonts w:ascii="Times New Roman" w:hAnsi="Times New Roman"/>
          <w:sz w:val="28"/>
          <w:szCs w:val="28"/>
        </w:rPr>
        <w:t>5. Ответственность сторон</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C5725A" w:rsidRPr="00CD6377" w:rsidRDefault="00C5725A" w:rsidP="00ED151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C5725A" w:rsidRPr="00CD6377" w:rsidRDefault="00C5725A" w:rsidP="00ED1512">
      <w:pPr>
        <w:autoSpaceDE w:val="0"/>
        <w:autoSpaceDN w:val="0"/>
        <w:adjustRightInd w:val="0"/>
        <w:spacing w:after="0"/>
        <w:ind w:left="1416" w:firstLine="708"/>
        <w:jc w:val="both"/>
        <w:outlineLvl w:val="1"/>
        <w:rPr>
          <w:rFonts w:ascii="Times New Roman" w:hAnsi="Times New Roman"/>
          <w:sz w:val="28"/>
          <w:szCs w:val="28"/>
        </w:rPr>
      </w:pPr>
      <w:r w:rsidRPr="00CD6377">
        <w:rPr>
          <w:rFonts w:ascii="Times New Roman" w:hAnsi="Times New Roman"/>
          <w:sz w:val="28"/>
          <w:szCs w:val="28"/>
        </w:rPr>
        <w:t>6. Изменение и прекращение договора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6.1. По соглашению Сторон настоящий договор может быть изменен. При этом не допускается изменение существенных условий договора: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основание заключения договора на размещение нестационарного торгового объекта (объекта  по оказанию услуг);</w:t>
      </w:r>
    </w:p>
    <w:p w:rsidR="00C5725A" w:rsidRPr="00CD6377" w:rsidRDefault="00C5725A" w:rsidP="00BB159A">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2) наименование и реквизиты постановления главы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о проведении аукциона;</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 срок договора на размещение нестационарного торгового объекта (объекта  по оказанию услуг);</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 ответственность сторон;</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в случае  размещения нестационарного торгового объекта (объекта по оказанию услуг) на земельной участке, находящемся  в муниципальной собственности, либо срок заключения договора аренды нежилого помещения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6.3. Настоящий договор расторгается в случаях:</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по решению суда</w:t>
      </w:r>
      <w:r w:rsidRPr="00CD6377">
        <w:rPr>
          <w:rFonts w:ascii="Times New Roman" w:hAnsi="Times New Roman"/>
          <w:b/>
          <w:sz w:val="28"/>
          <w:szCs w:val="28"/>
        </w:rPr>
        <w:t xml:space="preserve"> </w:t>
      </w:r>
      <w:r w:rsidRPr="00CD6377">
        <w:rPr>
          <w:rFonts w:ascii="Times New Roman" w:hAnsi="Times New Roman"/>
          <w:sz w:val="28"/>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7. Заключительные положения</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C5725A" w:rsidRPr="00CD6377" w:rsidRDefault="00C5725A" w:rsidP="00E829F8">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не менее 3 лет с момента его подписания сторонами.</w:t>
      </w: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p>
    <w:p w:rsidR="00C5725A" w:rsidRPr="00CD6377" w:rsidRDefault="00C5725A" w:rsidP="00E829F8">
      <w:pPr>
        <w:autoSpaceDE w:val="0"/>
        <w:autoSpaceDN w:val="0"/>
        <w:adjustRightInd w:val="0"/>
        <w:spacing w:after="0"/>
        <w:jc w:val="both"/>
        <w:outlineLvl w:val="1"/>
        <w:rPr>
          <w:rFonts w:ascii="Times New Roman" w:hAnsi="Times New Roman"/>
          <w:sz w:val="28"/>
          <w:szCs w:val="28"/>
        </w:rPr>
      </w:pPr>
      <w:r w:rsidRPr="00CD6377">
        <w:rPr>
          <w:rFonts w:ascii="Times New Roman" w:hAnsi="Times New Roman"/>
          <w:sz w:val="28"/>
          <w:szCs w:val="28"/>
        </w:rPr>
        <w:t xml:space="preserve">                                      8. Реквизиты и подписи Сторон</w:t>
      </w:r>
    </w:p>
    <w:p w:rsidR="00C5725A" w:rsidRPr="00CD6377" w:rsidRDefault="00C5725A" w:rsidP="00E829F8">
      <w:pPr>
        <w:autoSpaceDE w:val="0"/>
        <w:autoSpaceDN w:val="0"/>
        <w:adjustRightInd w:val="0"/>
        <w:spacing w:after="0"/>
        <w:ind w:left="5310" w:hanging="5310"/>
        <w:jc w:val="both"/>
        <w:outlineLvl w:val="1"/>
        <w:rPr>
          <w:rFonts w:ascii="Times New Roman" w:hAnsi="Times New Roman"/>
          <w:sz w:val="28"/>
          <w:szCs w:val="28"/>
        </w:rPr>
      </w:pPr>
      <w:r w:rsidRPr="00CD6377">
        <w:rPr>
          <w:rFonts w:ascii="Times New Roman" w:hAnsi="Times New Roman"/>
          <w:sz w:val="28"/>
          <w:szCs w:val="28"/>
        </w:rPr>
        <w:t>Победитель аукциона</w:t>
      </w:r>
      <w:r w:rsidRPr="00CD6377">
        <w:rPr>
          <w:rFonts w:ascii="Times New Roman" w:hAnsi="Times New Roman"/>
          <w:sz w:val="28"/>
          <w:szCs w:val="28"/>
        </w:rPr>
        <w:tab/>
        <w:t xml:space="preserve">Администрация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____________________________                   _________________________</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Подпись                                                            Подпись</w:t>
      </w:r>
    </w:p>
    <w:p w:rsidR="00C5725A" w:rsidRPr="00CD6377" w:rsidRDefault="00C5725A" w:rsidP="00E829F8">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М.П.                                                                   М.П.</w:t>
      </w:r>
    </w:p>
    <w:p w:rsidR="00C5725A" w:rsidRPr="00CD6377" w:rsidRDefault="00C5725A" w:rsidP="00E829F8">
      <w:pPr>
        <w:spacing w:after="0"/>
        <w:rPr>
          <w:rFonts w:ascii="Times New Roman" w:hAnsi="Times New Roman"/>
          <w:sz w:val="28"/>
          <w:szCs w:val="28"/>
        </w:rPr>
      </w:pPr>
    </w:p>
    <w:p w:rsidR="00C5725A" w:rsidRPr="00CD6377" w:rsidRDefault="00C5725A" w:rsidP="00E829F8">
      <w:pPr>
        <w:spacing w:after="0"/>
        <w:rPr>
          <w:rFonts w:ascii="Times New Roman" w:hAnsi="Times New Roman"/>
          <w:sz w:val="28"/>
          <w:szCs w:val="28"/>
        </w:rPr>
      </w:pPr>
    </w:p>
    <w:p w:rsidR="00C5725A" w:rsidRPr="00CD6377" w:rsidRDefault="00C5725A" w:rsidP="00E829F8">
      <w:pPr>
        <w:spacing w:after="0"/>
        <w:rPr>
          <w:rFonts w:ascii="Times New Roman" w:hAnsi="Times New Roman"/>
          <w:sz w:val="28"/>
          <w:szCs w:val="28"/>
        </w:rPr>
      </w:pPr>
      <w:r w:rsidRPr="00CD6377">
        <w:rPr>
          <w:rFonts w:ascii="Times New Roman" w:hAnsi="Times New Roman"/>
          <w:sz w:val="28"/>
          <w:szCs w:val="28"/>
        </w:rPr>
        <w:t>Комитет  по управлению собственностью</w:t>
      </w:r>
    </w:p>
    <w:p w:rsidR="00C5725A" w:rsidRPr="00CD6377" w:rsidRDefault="00C5725A" w:rsidP="00E829F8">
      <w:pPr>
        <w:spacing w:after="0"/>
        <w:rPr>
          <w:rFonts w:ascii="Times New Roman" w:hAnsi="Times New Roman"/>
          <w:sz w:val="28"/>
          <w:szCs w:val="28"/>
        </w:rPr>
      </w:pPr>
      <w:r w:rsidRPr="00CD6377">
        <w:rPr>
          <w:rFonts w:ascii="Times New Roman" w:hAnsi="Times New Roman"/>
          <w:sz w:val="28"/>
          <w:szCs w:val="28"/>
        </w:rPr>
        <w:t xml:space="preserve">Министерства  земельных  и имущественных  </w:t>
      </w:r>
    </w:p>
    <w:p w:rsidR="00C5725A" w:rsidRPr="00CD6377" w:rsidRDefault="00C5725A" w:rsidP="00E829F8">
      <w:pPr>
        <w:spacing w:after="0"/>
        <w:rPr>
          <w:rFonts w:ascii="Times New Roman" w:hAnsi="Times New Roman"/>
          <w:sz w:val="28"/>
          <w:szCs w:val="28"/>
        </w:rPr>
      </w:pPr>
      <w:r w:rsidRPr="00CD6377">
        <w:rPr>
          <w:rFonts w:ascii="Times New Roman" w:hAnsi="Times New Roman"/>
          <w:sz w:val="28"/>
          <w:szCs w:val="28"/>
        </w:rPr>
        <w:t xml:space="preserve">отношений Республики Башкортостан </w:t>
      </w:r>
    </w:p>
    <w:p w:rsidR="00C5725A" w:rsidRPr="00CD6377" w:rsidRDefault="00C5725A" w:rsidP="00E829F8">
      <w:pPr>
        <w:spacing w:after="0"/>
        <w:rPr>
          <w:rFonts w:ascii="Times New Roman" w:hAnsi="Times New Roman"/>
          <w:sz w:val="28"/>
          <w:szCs w:val="28"/>
        </w:rPr>
      </w:pPr>
      <w:r w:rsidRPr="00CD6377">
        <w:rPr>
          <w:rFonts w:ascii="Times New Roman" w:hAnsi="Times New Roman"/>
          <w:sz w:val="28"/>
          <w:szCs w:val="28"/>
        </w:rPr>
        <w:t xml:space="preserve">по Альшеевскому  району </w:t>
      </w:r>
    </w:p>
    <w:p w:rsidR="00C5725A" w:rsidRPr="00CD6377" w:rsidRDefault="00C5725A" w:rsidP="00426942">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____________________________________</w:t>
      </w:r>
    </w:p>
    <w:p w:rsidR="00C5725A" w:rsidRPr="00CD6377" w:rsidRDefault="00C5725A" w:rsidP="00426942">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Подпись</w:t>
      </w:r>
    </w:p>
    <w:p w:rsidR="00C5725A" w:rsidRPr="00CD6377" w:rsidRDefault="00C5725A" w:rsidP="00426942">
      <w:pPr>
        <w:pStyle w:val="ConsPlusNonformat"/>
        <w:widowControl/>
        <w:jc w:val="both"/>
        <w:rPr>
          <w:rFonts w:ascii="Times New Roman" w:hAnsi="Times New Roman" w:cs="Times New Roman"/>
          <w:sz w:val="28"/>
          <w:szCs w:val="28"/>
        </w:rPr>
      </w:pPr>
      <w:r w:rsidRPr="00CD6377">
        <w:rPr>
          <w:rFonts w:ascii="Times New Roman" w:hAnsi="Times New Roman" w:cs="Times New Roman"/>
          <w:sz w:val="28"/>
          <w:szCs w:val="28"/>
        </w:rPr>
        <w:t xml:space="preserve">М.П.      </w:t>
      </w: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Default="00C5725A" w:rsidP="00426942">
      <w:pPr>
        <w:pStyle w:val="ConsPlusNonformat"/>
        <w:widowControl/>
        <w:jc w:val="both"/>
        <w:rPr>
          <w:rFonts w:ascii="Times New Roman" w:hAnsi="Times New Roman" w:cs="Times New Roman"/>
          <w:sz w:val="28"/>
          <w:szCs w:val="28"/>
        </w:rPr>
      </w:pPr>
    </w:p>
    <w:p w:rsidR="00C5725A" w:rsidRPr="00CD6377" w:rsidRDefault="00C5725A" w:rsidP="00426942">
      <w:pPr>
        <w:pStyle w:val="ConsPlusNonformat"/>
        <w:widowControl/>
        <w:jc w:val="both"/>
        <w:rPr>
          <w:rFonts w:ascii="Times New Roman" w:hAnsi="Times New Roman" w:cs="Times New Roman"/>
          <w:sz w:val="28"/>
          <w:szCs w:val="28"/>
        </w:rPr>
      </w:pPr>
    </w:p>
    <w:p w:rsidR="00C5725A" w:rsidRPr="003018FD" w:rsidRDefault="00C5725A" w:rsidP="003018FD">
      <w:pPr>
        <w:pStyle w:val="ConsPlusNonformat"/>
        <w:widowControl/>
        <w:jc w:val="right"/>
        <w:rPr>
          <w:rFonts w:ascii="Times New Roman" w:hAnsi="Times New Roman" w:cs="Times New Roman"/>
          <w:sz w:val="24"/>
          <w:szCs w:val="24"/>
        </w:rPr>
      </w:pPr>
      <w:r w:rsidRPr="003018FD">
        <w:rPr>
          <w:rFonts w:ascii="Times New Roman" w:hAnsi="Times New Roman" w:cs="Times New Roman"/>
          <w:sz w:val="24"/>
          <w:szCs w:val="24"/>
        </w:rPr>
        <w:t xml:space="preserve">                                                                           Приложение № 3</w:t>
      </w:r>
    </w:p>
    <w:p w:rsidR="00C5725A" w:rsidRPr="003018FD" w:rsidRDefault="00C5725A" w:rsidP="003018FD">
      <w:pPr>
        <w:autoSpaceDE w:val="0"/>
        <w:autoSpaceDN w:val="0"/>
        <w:adjustRightInd w:val="0"/>
        <w:spacing w:after="0"/>
        <w:ind w:left="5664" w:hanging="702"/>
        <w:jc w:val="right"/>
        <w:outlineLvl w:val="0"/>
        <w:rPr>
          <w:rFonts w:ascii="Times New Roman" w:hAnsi="Times New Roman"/>
          <w:sz w:val="24"/>
          <w:szCs w:val="24"/>
        </w:rPr>
      </w:pPr>
      <w:r w:rsidRPr="003018FD">
        <w:rPr>
          <w:rFonts w:ascii="Times New Roman" w:hAnsi="Times New Roman"/>
          <w:sz w:val="24"/>
          <w:szCs w:val="24"/>
        </w:rPr>
        <w:t xml:space="preserve">          к Положению о порядке  размещения нестационарных  торговых объектов (объектов по оказанию услуг) на территории сельского поселения </w:t>
      </w:r>
      <w:r>
        <w:rPr>
          <w:rFonts w:ascii="Times New Roman" w:hAnsi="Times New Roman"/>
          <w:sz w:val="24"/>
          <w:szCs w:val="24"/>
        </w:rPr>
        <w:t>Мендяновский</w:t>
      </w:r>
      <w:r w:rsidRPr="003018FD">
        <w:rPr>
          <w:rFonts w:ascii="Times New Roman" w:hAnsi="Times New Roman"/>
          <w:sz w:val="24"/>
          <w:szCs w:val="24"/>
        </w:rPr>
        <w:t xml:space="preserve"> сельсовет муниципального района Альшеевский район Республики Башкортостан</w:t>
      </w:r>
    </w:p>
    <w:p w:rsidR="00C5725A" w:rsidRPr="00CD6377" w:rsidRDefault="00C5725A" w:rsidP="006D4092">
      <w:pPr>
        <w:autoSpaceDE w:val="0"/>
        <w:autoSpaceDN w:val="0"/>
        <w:adjustRightInd w:val="0"/>
        <w:spacing w:after="0"/>
        <w:ind w:left="5664"/>
        <w:outlineLvl w:val="0"/>
        <w:rPr>
          <w:rFonts w:ascii="Times New Roman" w:hAnsi="Times New Roman"/>
          <w:sz w:val="28"/>
          <w:szCs w:val="28"/>
        </w:rPr>
      </w:pPr>
    </w:p>
    <w:p w:rsidR="00C5725A" w:rsidRPr="00CD6377" w:rsidRDefault="00C5725A" w:rsidP="006D4092">
      <w:pPr>
        <w:pStyle w:val="ConsPlusTitle"/>
        <w:widowControl/>
        <w:jc w:val="center"/>
        <w:outlineLvl w:val="0"/>
        <w:rPr>
          <w:sz w:val="28"/>
          <w:szCs w:val="28"/>
        </w:rPr>
      </w:pPr>
    </w:p>
    <w:p w:rsidR="00C5725A" w:rsidRPr="00CD6377" w:rsidRDefault="00C5725A" w:rsidP="006D4092">
      <w:pPr>
        <w:pStyle w:val="ConsPlusTitle"/>
        <w:widowControl/>
        <w:jc w:val="center"/>
        <w:outlineLvl w:val="0"/>
        <w:rPr>
          <w:sz w:val="28"/>
          <w:szCs w:val="28"/>
        </w:rPr>
      </w:pPr>
      <w:r w:rsidRPr="00CD6377">
        <w:rPr>
          <w:sz w:val="28"/>
          <w:szCs w:val="28"/>
        </w:rPr>
        <w:t>Порядок организации и проведения</w:t>
      </w:r>
    </w:p>
    <w:p w:rsidR="00C5725A" w:rsidRPr="00CD6377" w:rsidRDefault="00C5725A" w:rsidP="006D4092">
      <w:pPr>
        <w:pStyle w:val="ConsPlusTitle"/>
        <w:widowControl/>
        <w:jc w:val="center"/>
        <w:outlineLvl w:val="0"/>
        <w:rPr>
          <w:sz w:val="28"/>
          <w:szCs w:val="28"/>
        </w:rPr>
      </w:pPr>
      <w:r w:rsidRPr="00CD6377">
        <w:rPr>
          <w:sz w:val="28"/>
          <w:szCs w:val="28"/>
        </w:rPr>
        <w:t>открытого аукциона на право заключения договора</w:t>
      </w:r>
    </w:p>
    <w:p w:rsidR="00C5725A" w:rsidRPr="00CD6377" w:rsidRDefault="00C5725A" w:rsidP="006D4092">
      <w:pPr>
        <w:pStyle w:val="ConsPlusTitle"/>
        <w:widowControl/>
        <w:jc w:val="center"/>
        <w:outlineLvl w:val="0"/>
        <w:rPr>
          <w:sz w:val="28"/>
          <w:szCs w:val="28"/>
        </w:rPr>
      </w:pPr>
      <w:r w:rsidRPr="00CD6377">
        <w:rPr>
          <w:sz w:val="28"/>
          <w:szCs w:val="28"/>
        </w:rPr>
        <w:t>на размещение нестационарного торгового объекта</w:t>
      </w:r>
    </w:p>
    <w:p w:rsidR="00C5725A" w:rsidRPr="00CD6377" w:rsidRDefault="00C5725A" w:rsidP="006D4092">
      <w:pPr>
        <w:pStyle w:val="ConsPlusTitle"/>
        <w:widowControl/>
        <w:jc w:val="center"/>
        <w:outlineLvl w:val="0"/>
        <w:rPr>
          <w:sz w:val="28"/>
          <w:szCs w:val="28"/>
        </w:rPr>
      </w:pPr>
      <w:r w:rsidRPr="00CD6377">
        <w:rPr>
          <w:sz w:val="28"/>
          <w:szCs w:val="28"/>
        </w:rPr>
        <w:t>(объекта по оказанию услуг) на территории</w:t>
      </w:r>
    </w:p>
    <w:p w:rsidR="00C5725A" w:rsidRPr="00CD6377" w:rsidRDefault="00C5725A" w:rsidP="006D4092">
      <w:pPr>
        <w:pStyle w:val="ConsPlusTitle"/>
        <w:widowControl/>
        <w:jc w:val="center"/>
        <w:outlineLvl w:val="0"/>
        <w:rPr>
          <w:sz w:val="28"/>
          <w:szCs w:val="28"/>
        </w:rPr>
      </w:pPr>
      <w:r w:rsidRPr="00CD6377">
        <w:rPr>
          <w:sz w:val="28"/>
          <w:szCs w:val="28"/>
        </w:rPr>
        <w:t xml:space="preserve">сельского поселения </w:t>
      </w:r>
      <w:r>
        <w:rPr>
          <w:sz w:val="28"/>
          <w:szCs w:val="28"/>
        </w:rPr>
        <w:t>Мендяновский</w:t>
      </w:r>
      <w:r w:rsidRPr="00CD6377">
        <w:rPr>
          <w:sz w:val="28"/>
          <w:szCs w:val="28"/>
        </w:rPr>
        <w:t xml:space="preserve"> сельсовет  муниципального  района Альшеевский  район Республики Башкортостан</w:t>
      </w:r>
    </w:p>
    <w:p w:rsidR="00C5725A" w:rsidRPr="00CD6377" w:rsidRDefault="00C5725A" w:rsidP="006D4092">
      <w:pPr>
        <w:autoSpaceDE w:val="0"/>
        <w:autoSpaceDN w:val="0"/>
        <w:adjustRightInd w:val="0"/>
        <w:spacing w:after="0"/>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outlineLvl w:val="0"/>
        <w:rPr>
          <w:rFonts w:ascii="Times New Roman" w:hAnsi="Times New Roman"/>
          <w:sz w:val="28"/>
          <w:szCs w:val="28"/>
        </w:rPr>
      </w:pP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I. Организация открытого аукциона на право заключения договора</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 xml:space="preserve">на размещение нестационарного  торгового объекта </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(объекта по оказанию услуг)</w:t>
      </w:r>
    </w:p>
    <w:p w:rsidR="00C5725A" w:rsidRPr="00CD6377" w:rsidRDefault="00C5725A" w:rsidP="006D4092">
      <w:pPr>
        <w:autoSpaceDE w:val="0"/>
        <w:autoSpaceDN w:val="0"/>
        <w:adjustRightInd w:val="0"/>
        <w:spacing w:after="0"/>
        <w:jc w:val="both"/>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 В соответствии со схемой размещения нестационарных торговых объектов Администрация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 проводит открытый аукцион, предметом которого является право на заключение договора на размещение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В целях настоящего Порядка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(объекта  по оказанию услуг) (далее - аукцион).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Плата за участие в аукционе не взимается.</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4. В качестве Организатора аукциона выступает Администрация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w:t>
      </w:r>
    </w:p>
    <w:p w:rsidR="00C5725A" w:rsidRPr="00CD6377" w:rsidRDefault="00C5725A" w:rsidP="006D4092">
      <w:pPr>
        <w:autoSpaceDE w:val="0"/>
        <w:autoSpaceDN w:val="0"/>
        <w:adjustRightInd w:val="0"/>
        <w:spacing w:after="0"/>
        <w:jc w:val="both"/>
        <w:rPr>
          <w:rFonts w:ascii="Times New Roman" w:hAnsi="Times New Roman"/>
          <w:sz w:val="28"/>
          <w:szCs w:val="28"/>
        </w:rPr>
      </w:pPr>
      <w:r w:rsidRPr="00CD6377">
        <w:rPr>
          <w:rFonts w:ascii="Times New Roman" w:hAnsi="Times New Roman"/>
          <w:sz w:val="28"/>
          <w:szCs w:val="28"/>
        </w:rPr>
        <w:t xml:space="preserve">      </w:t>
      </w:r>
      <w:r w:rsidRPr="00CD6377">
        <w:rPr>
          <w:rFonts w:ascii="Times New Roman" w:hAnsi="Times New Roman"/>
          <w:i/>
          <w:sz w:val="28"/>
          <w:szCs w:val="28"/>
        </w:rPr>
        <w:t xml:space="preserve"> </w:t>
      </w:r>
      <w:r w:rsidRPr="00CD6377">
        <w:rPr>
          <w:rFonts w:ascii="Times New Roman" w:hAnsi="Times New Roman"/>
          <w:sz w:val="28"/>
          <w:szCs w:val="28"/>
        </w:rPr>
        <w:t xml:space="preserve">5. Организатор аукциона разрабатывает предложения по условиям аукциона на право заключения договора на размещение нестационарного  торгового объекта (объекта по оказанию услуг), в том числе предложения по начальной цене предмета аукциона, сумме задатка, величине повышения начальной цены предмета аукциона («шаге аукциона»), и выносит на рассмотрение городской  комиссии по  рассмотрению условий открытого аукциона на право заключения договора на размещение нестационарного  торгового объекта (объекта по оказанию услуг)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 «Шаг аукциона» устанавливается в пределах от одного процента до пяти процентов от начальной цены предмета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7. Начальная цена предмета аукциона определяется в соответствии с рыночной оценкой.</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8. Сумма задатка за участие в аукционе должна быть не менее 20 процентов от начальной цены предмета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9. Условия аукциона на право заключения договора на размещение нестационарного торгового объекта (объекта  по оказанию услуг) утверждаются постановлением главы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10. В соответствии с постановлением главы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 о проведении аукциона на право заключения договора на размещение нестационарного  торгового объекта (объекта по оказанию услуг)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11. Организатор аукциона не менее чем за тридцать календарных дней до дня проведения аукциона должен разместить извещение о проведении аукциона в средствах массовой информации и на официальном сайте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12. Извещение о проведении аукциона должно содержать сведения: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об организаторе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об органе, принявшем решение о проведении аукциона, о реквизитах указанного решения (дата, номер постановления главы Администрации городского округа город Уфа Республики Башкортостан);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о месте, дате, времени и порядке проведения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4) указание на то, проводится ли аукцион среди субъектов малого или среднего предпринимательства, осуществляющих торговую деятельность;</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 о предмете аукциона, в том числе лоты аукциона, включающие в себя: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месторасположение и размер площади места размещения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тип нестационарного торгового объекта (объекта по оказанию услуг);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специализацию нестационарного торгового объекта (объекта по оказанию услуг);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площадь нестационарного торгового объекта (объекта по оказанию услуг);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 информацию о собственнике земельного участка, здания, строения, сооружения, на (в) котором расположен нестационарный торговый объект (объект по оказанию услуг); </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срок, период размещения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требования к нестационарному торговому  объекту (объекту по оказанию услуг), планируемому к размещению;</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6) о начальной цене предмета аукциона, а также о сроке и порядке внесения итоговой цены предмета аукциона;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7) о «шаге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8)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9) о размере задатка, о порядке его внесения участниками аукциона и возврата им, о реквизитах счета для перечисления задатка;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10) о возможности подключения нестационарного торгового объекта (объекта  по оказанию услуг) к сетям инженерно-технического обеспечения;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11) о требованиях к содержанию и уборке территории;</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12)  о порядке, месте, дате начала и дате окончания срока подачи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13) о порядке и сроке отзыва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14) о месте, дне и времени приема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15) о сроке, в течение которого победитель аукциона должен подписать договор на размещение нестационарного торгового объекта (объекта по оказанию услуг), договор аренды земельного участка или договор аренды  нежилого помещения (для павильонов, киосков, летних кафе)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13.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официальном сайте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14. 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II. Проведение  аукциона на право заключения договора</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 xml:space="preserve">на размещение нестационарного  торгового объекта </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(объекта по оказанию услуг)</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15.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16. Для участия в аукционе заявители представляют в установленный в извещении о проведении  аукциона срок следующие документы:</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 </w:t>
      </w:r>
      <w:r w:rsidRPr="00CD6377">
        <w:rPr>
          <w:rFonts w:ascii="Times New Roman" w:hAnsi="Times New Roman"/>
          <w:color w:val="000000"/>
          <w:sz w:val="28"/>
          <w:szCs w:val="28"/>
        </w:rPr>
        <w:t>заявка на  участие в аукционе установленного образца  (в двух экземплярах)</w:t>
      </w:r>
      <w:r w:rsidRPr="00CD6377">
        <w:rPr>
          <w:rFonts w:ascii="Times New Roman" w:hAnsi="Times New Roman"/>
          <w:sz w:val="28"/>
          <w:szCs w:val="28"/>
        </w:rPr>
        <w:t>;</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документ, подтверждающий внесение задатка;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4)документы, подтверждающие полномочия представителя юридического лица;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 опись представленных документов.</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color w:val="000000"/>
          <w:sz w:val="28"/>
          <w:szCs w:val="28"/>
        </w:rPr>
        <w:t>В случае подачи заявки представителем претендента предъявляется надлежащим образом оформленная доверенность.</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17. Организатор аукциона не вправе требовать представления других документов, кроме указанных в </w:t>
      </w:r>
      <w:hyperlink r:id="rId6" w:history="1">
        <w:r w:rsidRPr="00CD6377">
          <w:rPr>
            <w:rFonts w:ascii="Times New Roman" w:hAnsi="Times New Roman"/>
            <w:sz w:val="28"/>
            <w:szCs w:val="28"/>
          </w:rPr>
          <w:t>пункте 16</w:t>
        </w:r>
      </w:hyperlink>
      <w:r w:rsidRPr="00CD6377">
        <w:rPr>
          <w:rFonts w:ascii="Times New Roman" w:hAnsi="Times New Roman"/>
          <w:sz w:val="28"/>
          <w:szCs w:val="28"/>
        </w:rPr>
        <w:t xml:space="preserve"> настоящего Порядка.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18. Прием документов прекращается не ранее чем за 5 дней до дня проведения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19. Один заявитель вправе подать только одну заявку на участие в аукционе по каждому лоту.</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20. Заявка на участие в аукционе, поступившая по истечении срока ее приема, возвращается в день ее поступления заявителю.</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21. Заявитель не допускается к участию в аукционе по следующим основаниям:</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1) непредставление определенных </w:t>
      </w:r>
      <w:hyperlink r:id="rId7" w:history="1">
        <w:r w:rsidRPr="00CD6377">
          <w:rPr>
            <w:rFonts w:ascii="Times New Roman" w:hAnsi="Times New Roman"/>
            <w:sz w:val="28"/>
            <w:szCs w:val="28"/>
          </w:rPr>
          <w:t>пунктом 16</w:t>
        </w:r>
      </w:hyperlink>
      <w:r w:rsidRPr="00CD6377">
        <w:rPr>
          <w:rFonts w:ascii="Times New Roman" w:hAnsi="Times New Roman"/>
          <w:sz w:val="28"/>
          <w:szCs w:val="28"/>
        </w:rPr>
        <w:t xml:space="preserve"> настоящего Порядка необходимых для участия в аукционе документов или представление недостоверных сведений;</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не поступление задатка на счет, указанный в извещении о проведении аукциона, до дня окончания приема документов для участия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22. Отказ в допуске к участию в торгах по иным основаниям, кроме указанных в </w:t>
      </w:r>
      <w:hyperlink r:id="rId8" w:history="1">
        <w:r w:rsidRPr="00CD6377">
          <w:rPr>
            <w:rFonts w:ascii="Times New Roman" w:hAnsi="Times New Roman"/>
            <w:sz w:val="28"/>
            <w:szCs w:val="28"/>
          </w:rPr>
          <w:t>пункте 21</w:t>
        </w:r>
      </w:hyperlink>
      <w:r w:rsidRPr="00CD6377">
        <w:rPr>
          <w:rFonts w:ascii="Times New Roman" w:hAnsi="Times New Roman"/>
          <w:sz w:val="28"/>
          <w:szCs w:val="28"/>
        </w:rPr>
        <w:t xml:space="preserve"> настоящего Порядка оснований, не допускается.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24. 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25. Задаток, внесенный заявителем, не допущенным к участию в аукционе, возвращается ему в течение трех</w:t>
      </w:r>
      <w:r w:rsidRPr="00CD6377">
        <w:rPr>
          <w:rFonts w:ascii="Times New Roman" w:hAnsi="Times New Roman"/>
          <w:b/>
          <w:sz w:val="28"/>
          <w:szCs w:val="28"/>
        </w:rPr>
        <w:t xml:space="preserve"> </w:t>
      </w:r>
      <w:r w:rsidRPr="00CD6377">
        <w:rPr>
          <w:rFonts w:ascii="Times New Roman" w:hAnsi="Times New Roman"/>
          <w:sz w:val="28"/>
          <w:szCs w:val="28"/>
        </w:rPr>
        <w:t>рабочих дней со дня оформления протокола приема заявок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27.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В протоколе  указываются: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предмет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победитель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28.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29. Победитель аукциона в течение десяти рабочих дней со дня проведения  аукциона обязан заключить с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Альшеевскому  району договор на размещение нестационарного торгового объекта (объекта по оказанию услуг).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30.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31. Аукцион признается несостоявшимся в случае, если:</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в аукционе участвовали менее двух участников;</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32. В случае, если аукцион признан несостоявшимся по причине, указанной в </w:t>
      </w:r>
      <w:hyperlink r:id="rId9" w:history="1">
        <w:r w:rsidRPr="00CD6377">
          <w:rPr>
            <w:rFonts w:ascii="Times New Roman" w:hAnsi="Times New Roman"/>
            <w:sz w:val="28"/>
            <w:szCs w:val="28"/>
          </w:rPr>
          <w:t>подпункте 1 пункта 3</w:t>
        </w:r>
      </w:hyperlink>
      <w:r w:rsidRPr="00CD6377">
        <w:rPr>
          <w:rFonts w:ascii="Times New Roman" w:hAnsi="Times New Roman"/>
          <w:sz w:val="28"/>
          <w:szCs w:val="28"/>
        </w:rPr>
        <w:t xml:space="preserve">1 настоящего Порядка, единственный участник вправе, а о Администрация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Альшеевскому  району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w:t>
      </w:r>
      <w:r w:rsidRPr="00CD6377">
        <w:rPr>
          <w:rFonts w:ascii="Times New Roman" w:hAnsi="Times New Roman"/>
          <w:b/>
          <w:sz w:val="28"/>
          <w:szCs w:val="28"/>
        </w:rPr>
        <w:t xml:space="preserve"> </w:t>
      </w:r>
      <w:r w:rsidRPr="00CD6377">
        <w:rPr>
          <w:rFonts w:ascii="Times New Roman" w:hAnsi="Times New Roman"/>
          <w:sz w:val="28"/>
          <w:szCs w:val="28"/>
        </w:rPr>
        <w:t>после дня проведения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33.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34.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проведении аукциона, а также на официальном  сайте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35. Документация об аукционе хранится  у организатора  аукциона  не менее трех лет.</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III. Условия договора на размещение нестационарного</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 xml:space="preserve"> торгового объекта (объекта по оказанию услуг)</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r w:rsidRPr="00CD6377">
        <w:rPr>
          <w:rFonts w:ascii="Times New Roman" w:hAnsi="Times New Roman"/>
          <w:sz w:val="28"/>
          <w:szCs w:val="28"/>
        </w:rPr>
        <w:t xml:space="preserve"> и порядок его заключения, изменения и прекращения</w:t>
      </w:r>
    </w:p>
    <w:p w:rsidR="00C5725A" w:rsidRPr="00CD6377" w:rsidRDefault="00C5725A" w:rsidP="006D4092">
      <w:pPr>
        <w:autoSpaceDE w:val="0"/>
        <w:autoSpaceDN w:val="0"/>
        <w:adjustRightInd w:val="0"/>
        <w:spacing w:after="0"/>
        <w:jc w:val="center"/>
        <w:outlineLvl w:val="1"/>
        <w:rPr>
          <w:rFonts w:ascii="Times New Roman" w:hAnsi="Times New Roman"/>
          <w:sz w:val="28"/>
          <w:szCs w:val="28"/>
        </w:rPr>
      </w:pP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36. Существенными условиями договора на размещение нестационарного торгового объекта (объекта по оказанию услуг) являются: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основания заключения договора на размещение нестационарного  объекта;</w:t>
      </w:r>
    </w:p>
    <w:p w:rsidR="00C5725A" w:rsidRPr="00CD6377" w:rsidRDefault="00C5725A" w:rsidP="006D4092">
      <w:pPr>
        <w:autoSpaceDE w:val="0"/>
        <w:autoSpaceDN w:val="0"/>
        <w:adjustRightInd w:val="0"/>
        <w:spacing w:after="0"/>
        <w:ind w:firstLine="540"/>
        <w:jc w:val="both"/>
        <w:rPr>
          <w:rFonts w:ascii="Times New Roman" w:hAnsi="Times New Roman"/>
          <w:sz w:val="28"/>
          <w:szCs w:val="28"/>
        </w:rPr>
      </w:pPr>
      <w:r w:rsidRPr="00CD6377">
        <w:rPr>
          <w:rFonts w:ascii="Times New Roman" w:hAnsi="Times New Roman"/>
          <w:sz w:val="28"/>
          <w:szCs w:val="28"/>
        </w:rPr>
        <w:t xml:space="preserve">2) наименование и реквизиты постановления главы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о проведении аукциона;</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5) срок договора на размещение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6) ответственность сторон;</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7) срок заключения договора аренды земельного участка с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37.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к настоящему  Положению. Договор на размещение нестационарного торгового объекта (объекта по оказанию услуг) должен соответствовать условиям, указанным в извещении о проведении аукциона.</w:t>
      </w:r>
    </w:p>
    <w:p w:rsidR="00C5725A" w:rsidRPr="00CD6377" w:rsidRDefault="00C5725A" w:rsidP="006D4092">
      <w:pPr>
        <w:tabs>
          <w:tab w:val="left" w:pos="7020"/>
        </w:tabs>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района Альшеевский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Альшеевскому  району по такому договору не допускается.</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38. Договор на размещение нестационарного торгового объекта (объекта по оказанию услуг) расторгается в случаях:</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2) по решению суда</w:t>
      </w:r>
      <w:r w:rsidRPr="00CD6377">
        <w:rPr>
          <w:rFonts w:ascii="Times New Roman" w:hAnsi="Times New Roman"/>
          <w:b/>
          <w:sz w:val="28"/>
          <w:szCs w:val="28"/>
        </w:rPr>
        <w:t xml:space="preserve"> </w:t>
      </w:r>
      <w:r w:rsidRPr="00CD6377">
        <w:rPr>
          <w:rFonts w:ascii="Times New Roman" w:hAnsi="Times New Roman"/>
          <w:sz w:val="28"/>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C5725A" w:rsidRPr="00CD6377" w:rsidRDefault="00C5725A" w:rsidP="006D4092">
      <w:pPr>
        <w:autoSpaceDE w:val="0"/>
        <w:autoSpaceDN w:val="0"/>
        <w:adjustRightInd w:val="0"/>
        <w:spacing w:after="0"/>
        <w:ind w:firstLine="540"/>
        <w:jc w:val="both"/>
        <w:outlineLvl w:val="1"/>
        <w:rPr>
          <w:rFonts w:ascii="Times New Roman" w:hAnsi="Times New Roman"/>
          <w:sz w:val="28"/>
          <w:szCs w:val="28"/>
        </w:rPr>
      </w:pPr>
      <w:r w:rsidRPr="00CD6377">
        <w:rPr>
          <w:rFonts w:ascii="Times New Roman" w:hAnsi="Times New Roman"/>
          <w:sz w:val="28"/>
          <w:szCs w:val="28"/>
        </w:rPr>
        <w:t>39. 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w:t>
      </w:r>
      <w:r w:rsidRPr="00CD6377">
        <w:rPr>
          <w:rFonts w:ascii="Times New Roman" w:hAnsi="Times New Roman"/>
          <w:b/>
          <w:sz w:val="28"/>
          <w:szCs w:val="28"/>
        </w:rPr>
        <w:t xml:space="preserve"> </w:t>
      </w:r>
      <w:r w:rsidRPr="00CD6377">
        <w:rPr>
          <w:rFonts w:ascii="Times New Roman" w:hAnsi="Times New Roman"/>
          <w:sz w:val="28"/>
          <w:szCs w:val="28"/>
        </w:rPr>
        <w:t xml:space="preserve">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w:t>
      </w:r>
      <w:r>
        <w:rPr>
          <w:rFonts w:ascii="Times New Roman" w:hAnsi="Times New Roman"/>
          <w:sz w:val="28"/>
          <w:szCs w:val="28"/>
        </w:rPr>
        <w:t>Мендяновский</w:t>
      </w:r>
      <w:r w:rsidRPr="00CD6377">
        <w:rPr>
          <w:rFonts w:ascii="Times New Roman" w:hAnsi="Times New Roman"/>
          <w:sz w:val="28"/>
          <w:szCs w:val="28"/>
        </w:rPr>
        <w:t xml:space="preserve">  сельсовет  муниципального  район  Альшеевский район Республики Башкортостан.</w:t>
      </w:r>
    </w:p>
    <w:sectPr w:rsidR="00C5725A" w:rsidRPr="00CD6377" w:rsidSect="00CD63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611"/>
    <w:rsid w:val="00015766"/>
    <w:rsid w:val="00016BF6"/>
    <w:rsid w:val="00027E2C"/>
    <w:rsid w:val="00042ADF"/>
    <w:rsid w:val="00053CDC"/>
    <w:rsid w:val="00060745"/>
    <w:rsid w:val="00074383"/>
    <w:rsid w:val="00093F07"/>
    <w:rsid w:val="00094355"/>
    <w:rsid w:val="00097C0F"/>
    <w:rsid w:val="000A3E24"/>
    <w:rsid w:val="000C0BB3"/>
    <w:rsid w:val="000D2332"/>
    <w:rsid w:val="00120EED"/>
    <w:rsid w:val="00123614"/>
    <w:rsid w:val="001255CC"/>
    <w:rsid w:val="001502A1"/>
    <w:rsid w:val="00173896"/>
    <w:rsid w:val="0018000D"/>
    <w:rsid w:val="00182293"/>
    <w:rsid w:val="001973E4"/>
    <w:rsid w:val="001A0723"/>
    <w:rsid w:val="00204341"/>
    <w:rsid w:val="002076CF"/>
    <w:rsid w:val="00240ED4"/>
    <w:rsid w:val="00243743"/>
    <w:rsid w:val="00245995"/>
    <w:rsid w:val="00265611"/>
    <w:rsid w:val="002673BA"/>
    <w:rsid w:val="00270D7B"/>
    <w:rsid w:val="00275A15"/>
    <w:rsid w:val="002A1E1C"/>
    <w:rsid w:val="002C320D"/>
    <w:rsid w:val="002C5681"/>
    <w:rsid w:val="002C613D"/>
    <w:rsid w:val="003018FD"/>
    <w:rsid w:val="00307D1A"/>
    <w:rsid w:val="00320924"/>
    <w:rsid w:val="00343961"/>
    <w:rsid w:val="00347A59"/>
    <w:rsid w:val="00357AE1"/>
    <w:rsid w:val="003609EF"/>
    <w:rsid w:val="00360E72"/>
    <w:rsid w:val="00361356"/>
    <w:rsid w:val="00367545"/>
    <w:rsid w:val="00382497"/>
    <w:rsid w:val="003953A0"/>
    <w:rsid w:val="003A7347"/>
    <w:rsid w:val="003C0377"/>
    <w:rsid w:val="003F738F"/>
    <w:rsid w:val="00410D10"/>
    <w:rsid w:val="0042564E"/>
    <w:rsid w:val="00426942"/>
    <w:rsid w:val="004309FA"/>
    <w:rsid w:val="0047055C"/>
    <w:rsid w:val="00471EFD"/>
    <w:rsid w:val="0050008A"/>
    <w:rsid w:val="00501E09"/>
    <w:rsid w:val="005409FC"/>
    <w:rsid w:val="00544FB9"/>
    <w:rsid w:val="005453BB"/>
    <w:rsid w:val="005A384A"/>
    <w:rsid w:val="005B7806"/>
    <w:rsid w:val="005D6DD7"/>
    <w:rsid w:val="00615E20"/>
    <w:rsid w:val="00644678"/>
    <w:rsid w:val="00647087"/>
    <w:rsid w:val="006556C9"/>
    <w:rsid w:val="00674856"/>
    <w:rsid w:val="006C7D71"/>
    <w:rsid w:val="006D126B"/>
    <w:rsid w:val="006D2C18"/>
    <w:rsid w:val="006D4092"/>
    <w:rsid w:val="006E58CD"/>
    <w:rsid w:val="00706748"/>
    <w:rsid w:val="00723441"/>
    <w:rsid w:val="00750BE4"/>
    <w:rsid w:val="0076303B"/>
    <w:rsid w:val="00783E33"/>
    <w:rsid w:val="007A5721"/>
    <w:rsid w:val="007B32BB"/>
    <w:rsid w:val="007F0E3B"/>
    <w:rsid w:val="00804213"/>
    <w:rsid w:val="00820E58"/>
    <w:rsid w:val="00863CE4"/>
    <w:rsid w:val="00866CFC"/>
    <w:rsid w:val="00867D94"/>
    <w:rsid w:val="008A0701"/>
    <w:rsid w:val="008A502B"/>
    <w:rsid w:val="008C4005"/>
    <w:rsid w:val="00904227"/>
    <w:rsid w:val="0091699A"/>
    <w:rsid w:val="00933BD6"/>
    <w:rsid w:val="00937111"/>
    <w:rsid w:val="00957365"/>
    <w:rsid w:val="009B2239"/>
    <w:rsid w:val="00A00BF2"/>
    <w:rsid w:val="00A05D8F"/>
    <w:rsid w:val="00A1612B"/>
    <w:rsid w:val="00A24701"/>
    <w:rsid w:val="00A25B11"/>
    <w:rsid w:val="00A5591D"/>
    <w:rsid w:val="00A5617D"/>
    <w:rsid w:val="00A677A4"/>
    <w:rsid w:val="00A85979"/>
    <w:rsid w:val="00AB57D7"/>
    <w:rsid w:val="00AD1036"/>
    <w:rsid w:val="00AD5190"/>
    <w:rsid w:val="00AD5B59"/>
    <w:rsid w:val="00B10718"/>
    <w:rsid w:val="00B227AD"/>
    <w:rsid w:val="00B36DB2"/>
    <w:rsid w:val="00B740D3"/>
    <w:rsid w:val="00B76671"/>
    <w:rsid w:val="00B81A8B"/>
    <w:rsid w:val="00BB0803"/>
    <w:rsid w:val="00BB159A"/>
    <w:rsid w:val="00BD16D3"/>
    <w:rsid w:val="00BE759C"/>
    <w:rsid w:val="00C0109D"/>
    <w:rsid w:val="00C268DF"/>
    <w:rsid w:val="00C303BC"/>
    <w:rsid w:val="00C34BC8"/>
    <w:rsid w:val="00C36D9D"/>
    <w:rsid w:val="00C43483"/>
    <w:rsid w:val="00C45870"/>
    <w:rsid w:val="00C5206B"/>
    <w:rsid w:val="00C5725A"/>
    <w:rsid w:val="00C718D9"/>
    <w:rsid w:val="00C900C4"/>
    <w:rsid w:val="00C94E39"/>
    <w:rsid w:val="00CB0508"/>
    <w:rsid w:val="00CD6377"/>
    <w:rsid w:val="00CD6B5C"/>
    <w:rsid w:val="00CF3498"/>
    <w:rsid w:val="00D178BB"/>
    <w:rsid w:val="00D40F10"/>
    <w:rsid w:val="00D6486D"/>
    <w:rsid w:val="00D71C6C"/>
    <w:rsid w:val="00D72F3C"/>
    <w:rsid w:val="00D74317"/>
    <w:rsid w:val="00D972D0"/>
    <w:rsid w:val="00DA721C"/>
    <w:rsid w:val="00DE2302"/>
    <w:rsid w:val="00E37726"/>
    <w:rsid w:val="00E41AC1"/>
    <w:rsid w:val="00E51C61"/>
    <w:rsid w:val="00E829F8"/>
    <w:rsid w:val="00E917A7"/>
    <w:rsid w:val="00E920B4"/>
    <w:rsid w:val="00E963AD"/>
    <w:rsid w:val="00ED1512"/>
    <w:rsid w:val="00F1019A"/>
    <w:rsid w:val="00F1503A"/>
    <w:rsid w:val="00F1669A"/>
    <w:rsid w:val="00F25AFF"/>
    <w:rsid w:val="00F268CE"/>
    <w:rsid w:val="00F35FD0"/>
    <w:rsid w:val="00F80FCD"/>
    <w:rsid w:val="00FC20DD"/>
    <w:rsid w:val="00FC2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D4092"/>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6D4092"/>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559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81037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2684;fld=134;dst=100141" TargetMode="External"/><Relationship Id="rId3" Type="http://schemas.openxmlformats.org/officeDocument/2006/relationships/webSettings" Target="webSettings.xml"/><Relationship Id="rId7" Type="http://schemas.openxmlformats.org/officeDocument/2006/relationships/hyperlink" Target="consultantplus://offline/main?base=MLAW;n=122684;fld=134;dst=1001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2684;fld=134;dst=100133" TargetMode="External"/><Relationship Id="rId11" Type="http://schemas.openxmlformats.org/officeDocument/2006/relationships/theme" Target="theme/theme1.xml"/><Relationship Id="rId5" Type="http://schemas.openxmlformats.org/officeDocument/2006/relationships/hyperlink" Target="consultantplus://offline/main?base=MLAW;n=122684;fld=134;dst=100196" TargetMode="External"/><Relationship Id="rId10" Type="http://schemas.openxmlformats.org/officeDocument/2006/relationships/fontTable" Target="fontTable.xml"/><Relationship Id="rId4" Type="http://schemas.openxmlformats.org/officeDocument/2006/relationships/hyperlink" Target="consultantplus://offline/main?base=MLAW;n=122684;fld=134;dst=100196" TargetMode="External"/><Relationship Id="rId9" Type="http://schemas.openxmlformats.org/officeDocument/2006/relationships/hyperlink" Target="consultantplus://offline/main?base=MLAW;n=122684;fld=134;dst=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22</Pages>
  <Words>6717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35</cp:revision>
  <cp:lastPrinted>2013-10-14T10:31:00Z</cp:lastPrinted>
  <dcterms:created xsi:type="dcterms:W3CDTF">2013-04-29T04:34:00Z</dcterms:created>
  <dcterms:modified xsi:type="dcterms:W3CDTF">2013-10-28T10:51:00Z</dcterms:modified>
</cp:coreProperties>
</file>