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FD" w:rsidRPr="009A0FE7" w:rsidRDefault="003264FD" w:rsidP="009F4CCB">
      <w:pPr>
        <w:widowControl w:val="0"/>
        <w:ind w:right="-876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ПРОЕКТ</w:t>
      </w:r>
    </w:p>
    <w:p w:rsidR="003264FD" w:rsidRPr="009A0FE7" w:rsidRDefault="003264FD" w:rsidP="009F4CCB">
      <w:pPr>
        <w:ind w:right="-87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>Администрация сельского поселения  Воздвиженский сельсовет</w:t>
      </w:r>
    </w:p>
    <w:p w:rsidR="003264FD" w:rsidRPr="009A0FE7" w:rsidRDefault="003264FD" w:rsidP="009F4CCB">
      <w:pPr>
        <w:ind w:right="-876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9A0FE7">
        <w:rPr>
          <w:rFonts w:ascii="Times New Roman" w:hAnsi="Times New Roman"/>
          <w:bCs/>
          <w:color w:val="000000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3264FD" w:rsidRPr="009A0FE7" w:rsidRDefault="003264FD" w:rsidP="009F4CCB">
      <w:pPr>
        <w:ind w:right="-876"/>
        <w:jc w:val="center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9A0FE7">
      <w:pPr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ПОСТАНОВЛЕНИЕ №__</w:t>
      </w:r>
    </w:p>
    <w:p w:rsidR="003264FD" w:rsidRPr="009A0FE7" w:rsidRDefault="003264FD" w:rsidP="009A0FE7">
      <w:pPr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«___»_______2017г.</w:t>
      </w:r>
    </w:p>
    <w:p w:rsidR="003264FD" w:rsidRPr="009A0FE7" w:rsidRDefault="003264FD" w:rsidP="009A0FE7">
      <w:pPr>
        <w:jc w:val="center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9A0FE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3264FD" w:rsidRPr="009A0FE7" w:rsidRDefault="003264FD" w:rsidP="00F020E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64FD" w:rsidRPr="009A0FE7" w:rsidRDefault="003264FD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9A0FE7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9A0FE7">
          <w:rPr>
            <w:rFonts w:ascii="Times New Roman" w:hAnsi="Times New Roman"/>
            <w:sz w:val="28"/>
            <w:szCs w:val="28"/>
          </w:rPr>
          <w:t>.</w:t>
        </w:r>
      </w:smartTag>
      <w:r w:rsidRPr="009A0FE7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3264FD" w:rsidRPr="009A0FE7" w:rsidRDefault="003264FD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регулирования</w:t>
      </w:r>
    </w:p>
    <w:p w:rsidR="003264FD" w:rsidRPr="009A0FE7" w:rsidRDefault="003264FD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Круг заявителей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по месту нахождения Администрации.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работы: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548" w:type="dxa"/>
        <w:tblLayout w:type="fixed"/>
        <w:tblLook w:val="00A0"/>
      </w:tblPr>
      <w:tblGrid>
        <w:gridCol w:w="2254"/>
        <w:gridCol w:w="2551"/>
      </w:tblGrid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13.00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13.00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 8.30  до 13.00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8.30  до 13.00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14.30</w:t>
            </w:r>
          </w:p>
        </w:tc>
      </w:tr>
      <w:tr w:rsidR="003264FD" w:rsidTr="00DC554D">
        <w:tc>
          <w:tcPr>
            <w:tcW w:w="4805" w:type="dxa"/>
            <w:gridSpan w:val="2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330" w:right="-1096" w:firstLine="379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 xml:space="preserve">Контактные телефоны: 8(34754) </w:t>
      </w:r>
      <w:r w:rsidR="00C52F20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5</w:t>
      </w:r>
      <w:r w:rsidR="00C52F20">
        <w:rPr>
          <w:rFonts w:ascii="Times New Roman" w:hAnsi="Times New Roman"/>
          <w:sz w:val="28"/>
          <w:szCs w:val="28"/>
        </w:rPr>
        <w:t>7-17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3) на официальном сайте в сети Интернет -  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="00C52F20" w:rsidRPr="008703F8">
          <w:rPr>
            <w:rStyle w:val="a6"/>
            <w:sz w:val="28"/>
            <w:szCs w:val="28"/>
          </w:rPr>
          <w:t>http://</w:t>
        </w:r>
        <w:proofErr w:type="spellStart"/>
        <w:r w:rsidR="00C52F20" w:rsidRPr="008703F8">
          <w:rPr>
            <w:rStyle w:val="a6"/>
            <w:sz w:val="28"/>
            <w:szCs w:val="28"/>
            <w:lang w:val="en-US"/>
          </w:rPr>
          <w:t>mendyan</w:t>
        </w:r>
        <w:proofErr w:type="spellEnd"/>
        <w:r w:rsidR="00C52F20" w:rsidRPr="008703F8">
          <w:rPr>
            <w:rStyle w:val="a6"/>
            <w:sz w:val="28"/>
            <w:szCs w:val="28"/>
          </w:rPr>
          <w:t>.</w:t>
        </w:r>
        <w:proofErr w:type="spellStart"/>
        <w:r w:rsidR="00C52F20" w:rsidRPr="008703F8">
          <w:rPr>
            <w:rStyle w:val="a6"/>
            <w:sz w:val="28"/>
            <w:szCs w:val="28"/>
            <w:lang w:val="en-US"/>
          </w:rPr>
          <w:t>xzpro</w:t>
        </w:r>
        <w:proofErr w:type="spellEnd"/>
        <w:r w:rsidR="00C52F20" w:rsidRPr="008703F8">
          <w:rPr>
            <w:rStyle w:val="a6"/>
            <w:sz w:val="28"/>
            <w:szCs w:val="28"/>
          </w:rPr>
          <w:t>.</w:t>
        </w:r>
        <w:proofErr w:type="spellStart"/>
        <w:r w:rsidR="00C52F20" w:rsidRPr="008703F8">
          <w:rPr>
            <w:rStyle w:val="a6"/>
            <w:sz w:val="28"/>
            <w:szCs w:val="28"/>
          </w:rPr>
          <w:t>ru</w:t>
        </w:r>
        <w:proofErr w:type="spellEnd"/>
      </w:hyperlink>
      <w:r w:rsidRPr="009A0FE7">
        <w:rPr>
          <w:rFonts w:ascii="Times New Roman" w:hAnsi="Times New Roman"/>
          <w:sz w:val="28"/>
          <w:szCs w:val="28"/>
        </w:rPr>
        <w:t>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52F20" w:rsidRPr="008703F8">
          <w:rPr>
            <w:rStyle w:val="a6"/>
            <w:sz w:val="28"/>
            <w:szCs w:val="28"/>
          </w:rPr>
          <w:t>http://</w:t>
        </w:r>
        <w:proofErr w:type="spellStart"/>
        <w:r w:rsidR="00C52F20" w:rsidRPr="008703F8">
          <w:rPr>
            <w:rStyle w:val="a6"/>
            <w:sz w:val="28"/>
            <w:szCs w:val="28"/>
            <w:lang w:val="en-US"/>
          </w:rPr>
          <w:t>mendyan</w:t>
        </w:r>
        <w:proofErr w:type="spellEnd"/>
        <w:r w:rsidR="00C52F20" w:rsidRPr="008703F8">
          <w:rPr>
            <w:rStyle w:val="a6"/>
            <w:sz w:val="28"/>
            <w:szCs w:val="28"/>
          </w:rPr>
          <w:t>.</w:t>
        </w:r>
        <w:proofErr w:type="spellStart"/>
        <w:r w:rsidR="00C52F20" w:rsidRPr="008703F8">
          <w:rPr>
            <w:rStyle w:val="a6"/>
            <w:sz w:val="28"/>
            <w:szCs w:val="28"/>
            <w:lang w:val="en-US"/>
          </w:rPr>
          <w:t>xzpro</w:t>
        </w:r>
        <w:proofErr w:type="spellEnd"/>
        <w:r w:rsidR="00C52F20" w:rsidRPr="008703F8">
          <w:rPr>
            <w:rStyle w:val="a6"/>
            <w:sz w:val="28"/>
            <w:szCs w:val="28"/>
          </w:rPr>
          <w:t>.</w:t>
        </w:r>
        <w:proofErr w:type="spellStart"/>
        <w:r w:rsidR="00C52F20" w:rsidRPr="008703F8">
          <w:rPr>
            <w:rStyle w:val="a6"/>
            <w:sz w:val="28"/>
            <w:szCs w:val="28"/>
          </w:rPr>
          <w:t>ru</w:t>
        </w:r>
        <w:proofErr w:type="spellEnd"/>
      </w:hyperlink>
      <w:r w:rsidRPr="009A0FE7">
        <w:rPr>
          <w:rFonts w:ascii="Times New Roman" w:hAnsi="Times New Roman"/>
          <w:sz w:val="28"/>
          <w:szCs w:val="28"/>
        </w:rPr>
        <w:t>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proofErr w:type="spellStart"/>
      <w:r w:rsidRPr="009A0FE7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9A0FE7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9A0FE7">
        <w:rPr>
          <w:rFonts w:ascii="Times New Roman" w:hAnsi="Times New Roman"/>
          <w:sz w:val="28"/>
          <w:szCs w:val="28"/>
        </w:rPr>
        <w:t>г(</w:t>
      </w:r>
      <w:proofErr w:type="gramEnd"/>
      <w:r w:rsidRPr="009A0FE7">
        <w:rPr>
          <w:rFonts w:ascii="Times New Roman" w:hAnsi="Times New Roman"/>
          <w:sz w:val="28"/>
          <w:szCs w:val="28"/>
        </w:rPr>
        <w:t>функций)) (http://www.gosuslugi.ru);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3264FD" w:rsidRPr="009A0FE7" w:rsidRDefault="003264FD" w:rsidP="00F132C4">
      <w:pPr>
        <w:pStyle w:val="ConsPlusNormal"/>
        <w:ind w:left="142" w:right="-1096" w:firstLine="567"/>
        <w:jc w:val="both"/>
      </w:pPr>
      <w:r w:rsidRPr="009A0FE7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Адрес местонахождения РГАУ МФЦ: 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9A0FE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район, с. Раевский, ул. Ленина, 113.Официальный сайт РГАУ МФЦ: </w:t>
      </w:r>
      <w:proofErr w:type="spellStart"/>
      <w:r w:rsidRPr="009A0FE7">
        <w:rPr>
          <w:rFonts w:ascii="Times New Roman" w:hAnsi="Times New Roman"/>
          <w:sz w:val="28"/>
          <w:szCs w:val="28"/>
        </w:rPr>
        <w:t>www.mfcrb.ru</w:t>
      </w:r>
      <w:proofErr w:type="spellEnd"/>
      <w:r w:rsidRPr="009A0FE7">
        <w:rPr>
          <w:rFonts w:ascii="Times New Roman" w:hAnsi="Times New Roman"/>
          <w:sz w:val="28"/>
          <w:szCs w:val="28"/>
        </w:rPr>
        <w:t>;</w:t>
      </w:r>
      <w:proofErr w:type="gramEnd"/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r w:rsidRPr="009A0FE7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официального сайта Администрации муниципального образования в сети Интернет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52F20">
        <w:fldChar w:fldCharType="begin"/>
      </w:r>
      <w:r w:rsidR="00C52F20">
        <w:instrText>HYPERLINK "http://mendyan.xzpro.ru/"</w:instrText>
      </w:r>
      <w:r w:rsidR="00C52F20">
        <w:fldChar w:fldCharType="separate"/>
      </w:r>
      <w:r w:rsidR="00C52F20" w:rsidRPr="008703F8">
        <w:rPr>
          <w:rStyle w:val="a6"/>
          <w:sz w:val="28"/>
          <w:szCs w:val="28"/>
        </w:rPr>
        <w:t>http://</w:t>
      </w:r>
      <w:r w:rsidR="00C52F20" w:rsidRPr="008703F8">
        <w:rPr>
          <w:rStyle w:val="a6"/>
          <w:sz w:val="28"/>
          <w:szCs w:val="28"/>
          <w:lang w:val="en-US"/>
        </w:rPr>
        <w:t>mendyan</w:t>
      </w:r>
      <w:r w:rsidR="00C52F20" w:rsidRPr="008703F8">
        <w:rPr>
          <w:rStyle w:val="a6"/>
          <w:sz w:val="28"/>
          <w:szCs w:val="28"/>
        </w:rPr>
        <w:t>.</w:t>
      </w:r>
      <w:r w:rsidR="00C52F20" w:rsidRPr="008703F8">
        <w:rPr>
          <w:rStyle w:val="a6"/>
          <w:sz w:val="28"/>
          <w:szCs w:val="28"/>
          <w:lang w:val="en-US"/>
        </w:rPr>
        <w:t>xzpro</w:t>
      </w:r>
      <w:r w:rsidR="00C52F20" w:rsidRPr="008703F8">
        <w:rPr>
          <w:rStyle w:val="a6"/>
          <w:sz w:val="28"/>
          <w:szCs w:val="28"/>
        </w:rPr>
        <w:t>.ru</w:t>
      </w:r>
      <w:r w:rsidR="00C52F20">
        <w:fldChar w:fldCharType="end"/>
      </w:r>
      <w:r w:rsidRPr="009A0FE7">
        <w:rPr>
          <w:rFonts w:ascii="Times New Roman" w:hAnsi="Times New Roman"/>
          <w:sz w:val="28"/>
          <w:szCs w:val="28"/>
        </w:rPr>
        <w:t>, либо по электронным адресам: ___________________.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</w:t>
      </w:r>
      <w:r w:rsidRPr="009A0FE7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9" w:history="1">
        <w:r w:rsidRPr="009A0FE7">
          <w:rPr>
            <w:rFonts w:ascii="Times New Roman" w:hAnsi="Times New Roman"/>
            <w:sz w:val="28"/>
            <w:szCs w:val="28"/>
          </w:rPr>
          <w:t>законом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sz w:val="28"/>
          <w:szCs w:val="28"/>
        </w:rPr>
        <w:t xml:space="preserve">2.1.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Наименование исполнительного органа, предоставляющего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9A0FE7">
        <w:rPr>
          <w:rFonts w:ascii="Times New Roman" w:hAnsi="Times New Roman"/>
          <w:sz w:val="28"/>
          <w:szCs w:val="28"/>
        </w:rPr>
        <w:t>услугу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 Муниципальная услуга предоставляется Администрацией.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Результат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9A0FE7">
        <w:rPr>
          <w:rFonts w:ascii="Times New Roman" w:hAnsi="Times New Roman"/>
          <w:sz w:val="28"/>
          <w:szCs w:val="28"/>
        </w:rPr>
        <w:t>с</w:t>
      </w:r>
      <w:proofErr w:type="gramEnd"/>
      <w:r w:rsidRPr="009A0FE7">
        <w:rPr>
          <w:rFonts w:ascii="Times New Roman" w:hAnsi="Times New Roman"/>
          <w:sz w:val="28"/>
          <w:szCs w:val="28"/>
        </w:rPr>
        <w:t>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 xml:space="preserve">10) Устав Администрации сельского поселения Раевский сельсовет муниципального района </w:t>
      </w:r>
      <w:proofErr w:type="spellStart"/>
      <w:r w:rsidRPr="009A0FE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proofErr w:type="gramStart"/>
      <w:r w:rsidRPr="009A0FE7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правовыми  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заполняют </w:t>
      </w:r>
      <w:hyperlink w:anchor="Par223" w:history="1">
        <w:r w:rsidRPr="009A0FE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ередаче жилых </w:t>
      </w:r>
      <w:proofErr w:type="spellStart"/>
      <w:r w:rsidRPr="009A0FE7">
        <w:rPr>
          <w:rFonts w:ascii="Times New Roman" w:hAnsi="Times New Roman"/>
          <w:bCs/>
          <w:sz w:val="28"/>
          <w:szCs w:val="28"/>
          <w:lang w:eastAsia="ru-RU"/>
        </w:rPr>
        <w:t>помещениймуниципального</w:t>
      </w:r>
      <w:proofErr w:type="spellEnd"/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родители, усыновители или опекуны) (по форме согласно приложению № 1 к настоящему Регламенту)</w:t>
      </w:r>
      <w:proofErr w:type="gramStart"/>
      <w:r w:rsidRPr="009A0FE7">
        <w:rPr>
          <w:rFonts w:ascii="Times New Roman" w:hAnsi="Times New Roman"/>
          <w:sz w:val="28"/>
          <w:szCs w:val="28"/>
        </w:rPr>
        <w:t>.К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заявлению должны быть приложены следующие документы: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1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proofErr w:type="spellStart"/>
        <w:r w:rsidRPr="009A0FE7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9A0FE7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9A0FE7">
        <w:rPr>
          <w:rFonts w:ascii="Times New Roman" w:hAnsi="Times New Roman"/>
          <w:sz w:val="28"/>
          <w:szCs w:val="28"/>
        </w:rPr>
        <w:t>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1) о правах отдельного лица на имеющиеся у него объекты недвижимого имущества;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9A0FE7">
          <w:rPr>
            <w:rFonts w:ascii="Times New Roman" w:hAnsi="Times New Roman"/>
            <w:sz w:val="28"/>
            <w:szCs w:val="28"/>
          </w:rPr>
          <w:t>пункте 2.7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Указание на запрет требовать от заявителя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9A0FE7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A0FE7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2.12. Оснований для приостановления предоставления муниципальной услуги </w:t>
      </w:r>
      <w:r w:rsidRPr="009A0FE7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не предусмотрено.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5" w:history="1">
        <w:r w:rsidRPr="009A0FE7">
          <w:rPr>
            <w:rFonts w:ascii="Times New Roman" w:hAnsi="Times New Roman"/>
            <w:sz w:val="28"/>
            <w:szCs w:val="28"/>
          </w:rPr>
          <w:t>статьей 4</w:t>
        </w:r>
      </w:hyperlink>
      <w:r w:rsidRPr="009A0FE7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 w:rsidRPr="009A0FE7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2.19. Предоставление муниципальной услуги осуществляется в зданиях и </w:t>
      </w:r>
      <w:r w:rsidRPr="009A0FE7">
        <w:rPr>
          <w:rFonts w:ascii="Times New Roman" w:hAnsi="Times New Roman"/>
          <w:sz w:val="28"/>
          <w:szCs w:val="28"/>
        </w:rPr>
        <w:lastRenderedPageBreak/>
        <w:t>помещениях, оборудованных соответствующими указателями, информационными стендами.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9A0FE7">
        <w:rPr>
          <w:rFonts w:ascii="Times New Roman" w:hAnsi="Times New Roman"/>
          <w:sz w:val="28"/>
          <w:szCs w:val="28"/>
        </w:rPr>
        <w:t>муниципальной</w:t>
      </w:r>
      <w:r w:rsidRPr="009A0FE7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9A0FE7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9A0FE7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Обеспечивается допу</w:t>
      </w:r>
      <w:proofErr w:type="gramStart"/>
      <w:r w:rsidRPr="009A0FE7">
        <w:rPr>
          <w:rFonts w:ascii="Times New Roman" w:hAnsi="Times New Roman"/>
          <w:bCs/>
          <w:sz w:val="28"/>
          <w:szCs w:val="28"/>
        </w:rPr>
        <w:t>ск в зд</w:t>
      </w:r>
      <w:proofErr w:type="gramEnd"/>
      <w:r w:rsidRPr="009A0FE7">
        <w:rPr>
          <w:rFonts w:ascii="Times New Roman" w:hAnsi="Times New Roman"/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9A0FE7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A0FE7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3264FD" w:rsidRPr="009A0FE7" w:rsidRDefault="003264FD" w:rsidP="00F132C4">
      <w:pPr>
        <w:pStyle w:val="ConsPlusNormal"/>
        <w:ind w:left="142" w:right="-1096" w:firstLine="567"/>
        <w:jc w:val="both"/>
      </w:pPr>
      <w:r w:rsidRPr="009A0FE7">
        <w:t>7) возможность обращения Заявителя за предоставлением муниципальной услуги в РГАУ МФЦ;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9A0FE7">
        <w:rPr>
          <w:rFonts w:ascii="Times New Roman" w:hAnsi="Times New Roman"/>
          <w:sz w:val="28"/>
          <w:szCs w:val="28"/>
        </w:rPr>
        <w:t>удостоверенные</w:t>
      </w:r>
      <w:proofErr w:type="gramEnd"/>
      <w:r w:rsidRPr="009A0FE7">
        <w:rPr>
          <w:rFonts w:ascii="Times New Roman" w:hAnsi="Times New Roman"/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9A0FE7">
        <w:rPr>
          <w:rFonts w:ascii="Times New Roman" w:hAnsi="Times New Roman"/>
          <w:sz w:val="28"/>
          <w:szCs w:val="28"/>
        </w:rPr>
        <w:t>с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подлинным сверено»;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 муниципального образования: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</w:t>
      </w:r>
      <w:r w:rsidRPr="009A0FE7">
        <w:rPr>
          <w:rFonts w:ascii="Times New Roman" w:hAnsi="Times New Roman"/>
          <w:sz w:val="28"/>
          <w:szCs w:val="28"/>
        </w:rPr>
        <w:lastRenderedPageBreak/>
        <w:t>второй - подлежит возврату курьеру. Информация о получении документов заносится в электронную базу.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</w:t>
      </w:r>
      <w:r w:rsidRPr="009A0FE7">
        <w:rPr>
          <w:rFonts w:ascii="Times New Roman" w:hAnsi="Times New Roman"/>
          <w:sz w:val="28"/>
          <w:szCs w:val="28"/>
        </w:rPr>
        <w:lastRenderedPageBreak/>
        <w:t>должностным регламентом или иным нормативным актом Администрации;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9A0FE7">
        <w:rPr>
          <w:rFonts w:ascii="Times New Roman" w:hAnsi="Times New Roman"/>
          <w:sz w:val="28"/>
          <w:szCs w:val="28"/>
        </w:rPr>
        <w:t>Госкомюстиции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 личном кабинете заявителя;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A0FE7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2) проверка комплектности и рассмотрение документов;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9A0FE7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A0FE7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9A0FE7">
          <w:rPr>
            <w:rFonts w:ascii="Times New Roman" w:hAnsi="Times New Roman"/>
            <w:sz w:val="28"/>
            <w:szCs w:val="28"/>
          </w:rPr>
          <w:t>пункте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процедуры составляет не более 2календарных дней.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документы заверены, скреплены печатями, имеют надлежащие подписи </w:t>
      </w:r>
      <w:r w:rsidRPr="009A0FE7">
        <w:rPr>
          <w:rFonts w:ascii="Times New Roman" w:hAnsi="Times New Roman"/>
          <w:sz w:val="28"/>
          <w:szCs w:val="28"/>
        </w:rPr>
        <w:lastRenderedPageBreak/>
        <w:t>определенных законодательством должностных лиц;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подпись Руководителю.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9A0FE7">
        <w:rPr>
          <w:rFonts w:ascii="Times New Roman" w:hAnsi="Times New Roman"/>
          <w:bCs/>
          <w:sz w:val="28"/>
          <w:szCs w:val="28"/>
        </w:rPr>
        <w:t>проведенная специалистом Отдела экспертиза документов</w:t>
      </w:r>
      <w:r w:rsidRPr="009A0FE7">
        <w:rPr>
          <w:rFonts w:ascii="Times New Roman" w:hAnsi="Times New Roman"/>
          <w:sz w:val="28"/>
          <w:szCs w:val="28"/>
        </w:rPr>
        <w:t>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3264FD" w:rsidRPr="009A0FE7" w:rsidRDefault="003264FD" w:rsidP="00F132C4">
      <w:pPr>
        <w:pStyle w:val="a5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9A0FE7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A0FE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A0FE7">
        <w:rPr>
          <w:rFonts w:ascii="Times New Roman" w:hAnsi="Times New Roman"/>
          <w:sz w:val="28"/>
          <w:szCs w:val="28"/>
        </w:rPr>
        <w:t>таких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 w:rsidRPr="009A0FE7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6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9A0FE7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наименование органа местного самоуправления;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случае если жилое помещение </w:t>
      </w:r>
      <w:proofErr w:type="gramStart"/>
      <w:r w:rsidRPr="009A0FE7">
        <w:rPr>
          <w:rFonts w:ascii="Times New Roman" w:hAnsi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Ответственный специалист Отдела передает подписанное уведомление о невозможности заключения договора передачи </w:t>
      </w:r>
      <w:proofErr w:type="gramStart"/>
      <w:r w:rsidRPr="009A0FE7">
        <w:rPr>
          <w:rFonts w:ascii="Times New Roman" w:hAnsi="Times New Roman"/>
          <w:sz w:val="28"/>
          <w:szCs w:val="28"/>
        </w:rPr>
        <w:t>в</w:t>
      </w:r>
      <w:proofErr w:type="gramEnd"/>
      <w:r w:rsidRPr="009A0FE7">
        <w:rPr>
          <w:rFonts w:ascii="Times New Roman" w:hAnsi="Times New Roman"/>
          <w:sz w:val="28"/>
          <w:szCs w:val="28"/>
        </w:rPr>
        <w:t>_______ для регистрации.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Администрации муниципального образования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</w:t>
      </w:r>
      <w:r w:rsidRPr="009A0FE7">
        <w:rPr>
          <w:rFonts w:ascii="Times New Roman" w:hAnsi="Times New Roman"/>
          <w:sz w:val="28"/>
          <w:szCs w:val="28"/>
        </w:rPr>
        <w:lastRenderedPageBreak/>
        <w:t>который согласовывается с начальником Отдела и передается на подпись Руководителю.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передает подписанную доверенность в отдел _____________ для регистрации.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A0FE7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4.1 Текущий </w:t>
      </w:r>
      <w:proofErr w:type="gramStart"/>
      <w:r w:rsidRPr="009A0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</w:t>
      </w:r>
      <w:r w:rsidRPr="009A0FE7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9A0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4.3 Плановые проверки осуществляются на основании годовых планов не реже 1 раза в год.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4.4 Внеплановая проверка проводится по конкретному обращению заявителя.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4.6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A0FE7">
        <w:rPr>
          <w:rFonts w:ascii="Times New Roman" w:hAnsi="Times New Roman"/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4.7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A0FE7">
        <w:rPr>
          <w:rFonts w:ascii="Times New Roman" w:hAnsi="Times New Roman"/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</w:t>
      </w:r>
      <w:r w:rsidRPr="009A0FE7">
        <w:rPr>
          <w:rFonts w:ascii="Times New Roman" w:hAnsi="Times New Roman"/>
          <w:sz w:val="28"/>
          <w:szCs w:val="28"/>
        </w:rPr>
        <w:lastRenderedPageBreak/>
        <w:t>услуги, в том числе в следующих случаях: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5.3.2 нарушение сроков предоставления муниципальной услуги;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5.4.1 в случае если в письменном обращении не </w:t>
      </w:r>
      <w:proofErr w:type="gramStart"/>
      <w:r w:rsidRPr="009A0FE7">
        <w:rPr>
          <w:rFonts w:ascii="Times New Roman" w:hAnsi="Times New Roman"/>
          <w:sz w:val="28"/>
          <w:szCs w:val="28"/>
        </w:rPr>
        <w:t>указаны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5.4.3 в случае если текст письменного обращения не поддается прочтению;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5.5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5.7 Жалоба заявителя в обязательном порядке должна содержать: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- личную подпись и дату.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5.9.1 Главе Администрации по адресу: Республика Башкортостан, </w:t>
      </w:r>
      <w:proofErr w:type="spellStart"/>
      <w:r w:rsidRPr="009A0FE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9A0FE7">
        <w:rPr>
          <w:rFonts w:ascii="Times New Roman" w:hAnsi="Times New Roman"/>
          <w:sz w:val="28"/>
          <w:szCs w:val="28"/>
        </w:rPr>
        <w:t>с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0FE7">
        <w:rPr>
          <w:rFonts w:ascii="Times New Roman" w:hAnsi="Times New Roman"/>
          <w:sz w:val="28"/>
          <w:szCs w:val="28"/>
        </w:rPr>
        <w:t>Раевский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, ул. Победы, 2 а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5.10 Сроки рассмотрения жалобы (претензии):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5.11 Результат рассмотрения жалобы (претензии):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5.11.1 решение об удовлетворении жалобы;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5.11.2 решение об отказе в удовлетворении жалобы.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5.12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5.13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A0FE7">
        <w:rPr>
          <w:rFonts w:ascii="Times New Roman" w:hAnsi="Times New Roman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spacing w:after="160" w:line="259" w:lineRule="auto"/>
        <w:ind w:right="-1096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1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3264FD" w:rsidRPr="009A0FE7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0FE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A0FE7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3264FD" w:rsidRPr="009A0FE7" w:rsidRDefault="003264F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ЗАЯВЛЕНИЕ</w:t>
      </w:r>
    </w:p>
    <w:p w:rsidR="003264FD" w:rsidRPr="009A0FE7" w:rsidRDefault="003264F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8" w:history="1">
        <w:r w:rsidRPr="009A0FE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9A0FE7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FE7">
        <w:rPr>
          <w:rFonts w:ascii="Times New Roman" w:hAnsi="Times New Roman" w:cs="Times New Roman"/>
          <w:sz w:val="28"/>
          <w:szCs w:val="28"/>
        </w:rPr>
        <w:t xml:space="preserve">Настоящим заявлением даем согласие Администрации муниципального образования (оператор) на автоматизированную, а также без использования </w:t>
      </w:r>
      <w:r w:rsidRPr="009A0FE7">
        <w:rPr>
          <w:rFonts w:ascii="Times New Roman" w:hAnsi="Times New Roman" w:cs="Times New Roman"/>
          <w:sz w:val="28"/>
          <w:szCs w:val="28"/>
        </w:rPr>
        <w:lastRenderedPageBreak/>
        <w:t>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предупреждены.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 w:rsidRPr="009A0FE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A0FE7"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64FD" w:rsidRPr="009A0FE7" w:rsidRDefault="003264FD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3264FD" w:rsidRPr="009A0FE7" w:rsidRDefault="003264FD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005575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Приложение № 2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005575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sz w:val="28"/>
          <w:szCs w:val="28"/>
        </w:rPr>
        <w:t>услуги «</w:t>
      </w: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3264FD" w:rsidRPr="00005575" w:rsidRDefault="003264FD" w:rsidP="00CA48C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005575">
        <w:rPr>
          <w:rFonts w:ascii="Times New Roman" w:hAnsi="Times New Roman"/>
          <w:b/>
          <w:sz w:val="28"/>
          <w:szCs w:val="28"/>
        </w:rPr>
        <w:t>»</w:t>
      </w:r>
    </w:p>
    <w:p w:rsidR="003264FD" w:rsidRPr="00005575" w:rsidRDefault="003264FD" w:rsidP="00CA48C3">
      <w:pPr>
        <w:widowControl w:val="0"/>
        <w:adjustRightInd w:val="0"/>
        <w:jc w:val="center"/>
        <w:rPr>
          <w:sz w:val="24"/>
          <w:szCs w:val="24"/>
        </w:rPr>
      </w:pPr>
      <w:r w:rsidRPr="00005575">
        <w:rPr>
          <w:sz w:val="24"/>
          <w:szCs w:val="24"/>
        </w:rPr>
        <w:t>Блок-схема</w:t>
      </w:r>
    </w:p>
    <w:p w:rsidR="003264FD" w:rsidRPr="00005575" w:rsidRDefault="003264FD" w:rsidP="00CA48C3">
      <w:pPr>
        <w:widowControl w:val="0"/>
        <w:tabs>
          <w:tab w:val="center" w:pos="4677"/>
          <w:tab w:val="left" w:pos="8565"/>
        </w:tabs>
        <w:adjustRightInd w:val="0"/>
        <w:rPr>
          <w:sz w:val="24"/>
          <w:szCs w:val="24"/>
        </w:rPr>
      </w:pPr>
      <w:r w:rsidRPr="00005575">
        <w:rPr>
          <w:sz w:val="24"/>
          <w:szCs w:val="24"/>
        </w:rPr>
        <w:tab/>
        <w:t>последовательности административных процедур</w:t>
      </w:r>
      <w:r w:rsidRPr="00005575">
        <w:rPr>
          <w:sz w:val="24"/>
          <w:szCs w:val="24"/>
        </w:rPr>
        <w:tab/>
      </w:r>
    </w:p>
    <w:p w:rsidR="003264FD" w:rsidRPr="00005575" w:rsidRDefault="003264FD" w:rsidP="00CA48C3">
      <w:pPr>
        <w:widowControl w:val="0"/>
        <w:adjustRightInd w:val="0"/>
        <w:jc w:val="center"/>
        <w:rPr>
          <w:sz w:val="20"/>
          <w:szCs w:val="20"/>
        </w:rPr>
      </w:pPr>
      <w:r w:rsidRPr="00005575">
        <w:rPr>
          <w:sz w:val="24"/>
          <w:szCs w:val="24"/>
        </w:rPr>
        <w:t>при предоставлении муниципальной</w:t>
      </w:r>
      <w:r w:rsidRPr="00005575">
        <w:rPr>
          <w:sz w:val="20"/>
          <w:szCs w:val="20"/>
        </w:rPr>
        <w:t xml:space="preserve"> </w:t>
      </w:r>
      <w:r w:rsidRPr="00005575">
        <w:rPr>
          <w:sz w:val="24"/>
          <w:szCs w:val="24"/>
        </w:rPr>
        <w:t>услуги</w:t>
      </w:r>
    </w:p>
    <w:p w:rsidR="003264FD" w:rsidRPr="00005575" w:rsidRDefault="003264FD" w:rsidP="00CA48C3">
      <w:pPr>
        <w:widowControl w:val="0"/>
        <w:adjustRightInd w:val="0"/>
        <w:rPr>
          <w:sz w:val="20"/>
          <w:szCs w:val="20"/>
        </w:rPr>
      </w:pPr>
      <w:r w:rsidRPr="00005575">
        <w:rPr>
          <w:sz w:val="20"/>
          <w:szCs w:val="20"/>
        </w:rPr>
        <w:t xml:space="preserve">                       </w:t>
      </w:r>
    </w:p>
    <w:p w:rsidR="003264FD" w:rsidRDefault="00081AD3" w:rsidP="00CA48C3">
      <w:pPr>
        <w:widowControl w:val="0"/>
        <w:adjustRightInd w:val="0"/>
        <w:rPr>
          <w:sz w:val="20"/>
          <w:szCs w:val="20"/>
        </w:rPr>
      </w:pPr>
      <w:bookmarkStart w:id="2" w:name="Par29"/>
      <w:bookmarkEnd w:id="2"/>
      <w:r w:rsidRPr="00081AD3">
        <w:rPr>
          <w:noProof/>
          <w:lang w:eastAsia="ru-RU"/>
        </w:rPr>
        <w:pict>
          <v:rect id="Прямоугольник 49" o:spid="_x0000_s1026" style="position:absolute;margin-left:92.65pt;margin-top:10.5pt;width:279pt;height:44.45pt;z-index:1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3264FD" w:rsidRDefault="003264FD" w:rsidP="00CA48C3">
                  <w:pPr>
                    <w:widowControl w:val="0"/>
                    <w:adjustRightInd w:val="0"/>
                    <w:jc w:val="center"/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3264FD" w:rsidRDefault="003264FD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</w:pPr>
                </w:p>
                <w:p w:rsidR="003264FD" w:rsidRDefault="003264FD" w:rsidP="00CA48C3">
                  <w:pPr>
                    <w:jc w:val="center"/>
                  </w:pPr>
                </w:p>
              </w:txbxContent>
            </v:textbox>
          </v:rect>
        </w:pict>
      </w:r>
      <w:r w:rsidRPr="00081AD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54.8pt;width:.25pt;height:32.15pt;flip:x;z-index:2;visibility:visible">
            <v:stroke endarrow="open"/>
            <o:lock v:ext="edit" shapetype="f"/>
          </v:shape>
        </w:pict>
      </w:r>
    </w:p>
    <w:p w:rsidR="003264FD" w:rsidRDefault="003264FD" w:rsidP="00005575">
      <w:pPr>
        <w:widowControl w:val="0"/>
        <w:tabs>
          <w:tab w:val="left" w:pos="3285"/>
        </w:tabs>
        <w:adjustRightInd w:val="0"/>
        <w:rPr>
          <w:sz w:val="24"/>
          <w:szCs w:val="24"/>
        </w:rPr>
      </w:pPr>
    </w:p>
    <w:p w:rsidR="003264FD" w:rsidRDefault="00081AD3" w:rsidP="00CA48C3">
      <w:pPr>
        <w:widowControl w:val="0"/>
        <w:adjustRightInd w:val="0"/>
        <w:rPr>
          <w:sz w:val="24"/>
          <w:szCs w:val="24"/>
        </w:rPr>
      </w:pPr>
      <w:r w:rsidRPr="00081AD3"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4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3264FD">
        <w:rPr>
          <w:sz w:val="24"/>
          <w:szCs w:val="24"/>
        </w:rPr>
        <w:t xml:space="preserve">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081AD3" w:rsidP="00CA48C3">
      <w:pPr>
        <w:widowControl w:val="0"/>
        <w:adjustRightInd w:val="0"/>
        <w:rPr>
          <w:sz w:val="24"/>
          <w:szCs w:val="24"/>
        </w:rPr>
      </w:pPr>
      <w:r w:rsidRPr="00081AD3">
        <w:rPr>
          <w:noProof/>
          <w:lang w:eastAsia="ru-RU"/>
        </w:rPr>
        <w:pict>
          <v:shape id="Прямая со стрелкой 36" o:spid="_x0000_s1029" type="#_x0000_t32" style="position:absolute;margin-left:230.5pt;margin-top:3.05pt;width:83.75pt;height:40.55pt;z-index:8;visibility:visible">
            <v:stroke endarrow="block"/>
            <o:lock v:ext="edit" shapetype="f"/>
          </v:shape>
        </w:pict>
      </w:r>
      <w:r w:rsidRPr="00081AD3">
        <w:rPr>
          <w:noProof/>
          <w:lang w:eastAsia="ru-RU"/>
        </w:rPr>
        <w:pict>
          <v:shape id="Прямая со стрелкой 40" o:spid="_x0000_s1030" type="#_x0000_t32" style="position:absolute;margin-left:149.35pt;margin-top:3.05pt;width:81.2pt;height:42.85pt;flip:x;z-index:10;visibility:visible">
            <v:stroke endarrow="block"/>
          </v:shape>
        </w:pic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264FD" w:rsidRDefault="00081AD3" w:rsidP="00CA48C3">
      <w:pPr>
        <w:widowControl w:val="0"/>
        <w:adjustRightInd w:val="0"/>
        <w:rPr>
          <w:sz w:val="24"/>
          <w:szCs w:val="24"/>
        </w:rPr>
      </w:pPr>
      <w:r w:rsidRPr="00081AD3">
        <w:rPr>
          <w:noProof/>
          <w:lang w:eastAsia="ru-RU"/>
        </w:rPr>
        <w:pict>
          <v:rect id="Прямоугольник 44" o:spid="_x0000_s1031" style="position:absolute;margin-left:-11pt;margin-top:20.05pt;width:186pt;height:49.75pt;z-index:3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081AD3"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13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 xml:space="preserve">в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color w:val="003366"/>
                    </w:rPr>
                    <w:t>й</w:t>
                  </w:r>
                  <w:proofErr w:type="spellEnd"/>
                  <w:r>
                    <w:rPr>
                      <w:color w:val="00336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081AD3" w:rsidP="00CA48C3">
      <w:pPr>
        <w:widowControl w:val="0"/>
        <w:tabs>
          <w:tab w:val="left" w:pos="6946"/>
        </w:tabs>
        <w:adjustRightInd w:val="0"/>
        <w:rPr>
          <w:sz w:val="24"/>
          <w:szCs w:val="24"/>
        </w:rPr>
      </w:pPr>
      <w:r w:rsidRPr="00081AD3"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11;visibility:visible">
            <v:stroke endarrow="block"/>
          </v:shape>
        </w:pict>
      </w:r>
    </w:p>
    <w:p w:rsidR="003264FD" w:rsidRDefault="00081AD3" w:rsidP="00CA48C3">
      <w:pPr>
        <w:widowControl w:val="0"/>
        <w:adjustRightInd w:val="0"/>
        <w:rPr>
          <w:sz w:val="24"/>
          <w:szCs w:val="24"/>
        </w:rPr>
      </w:pPr>
      <w:r w:rsidRPr="00081AD3"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5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3264FD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264FD">
        <w:rPr>
          <w:noProof/>
        </w:rPr>
        <w:t xml:space="preserve"> </w:t>
      </w:r>
    </w:p>
    <w:p w:rsidR="003264FD" w:rsidRDefault="003264FD" w:rsidP="00CA48C3">
      <w:pPr>
        <w:widowControl w:val="0"/>
        <w:tabs>
          <w:tab w:val="left" w:pos="4536"/>
        </w:tabs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264FD" w:rsidRDefault="00081AD3" w:rsidP="00CA48C3">
      <w:pPr>
        <w:widowControl w:val="0"/>
        <w:adjustRightInd w:val="0"/>
        <w:rPr>
          <w:sz w:val="24"/>
          <w:szCs w:val="24"/>
        </w:rPr>
      </w:pPr>
      <w:r w:rsidRPr="00081AD3">
        <w:rPr>
          <w:noProof/>
          <w:lang w:eastAsia="ru-RU"/>
        </w:rPr>
        <w:pict>
          <v:shape id="Прямая со стрелкой 30" o:spid="_x0000_s1035" type="#_x0000_t32" style="position:absolute;margin-left:158.5pt;margin-top:2.85pt;width:126.35pt;height:47.45pt;flip:x;z-index:12;visibility:visible">
            <v:stroke endarrow="block"/>
          </v:shape>
        </w:pict>
      </w:r>
      <w:r w:rsidRPr="00081AD3">
        <w:rPr>
          <w:noProof/>
          <w:lang w:eastAsia="ru-RU"/>
        </w:rPr>
        <w:pict>
          <v:shape id="Прямая со стрелкой 3" o:spid="_x0000_s1036" type="#_x0000_t32" style="position:absolute;margin-left:328.55pt;margin-top:2.85pt;width:0;height:98pt;z-index:14;visibility:visible">
            <v:stroke endarrow="block"/>
          </v:shape>
        </w:pic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081AD3" w:rsidP="00CA48C3">
      <w:pPr>
        <w:widowControl w:val="0"/>
        <w:adjustRightInd w:val="0"/>
        <w:rPr>
          <w:sz w:val="24"/>
          <w:szCs w:val="24"/>
        </w:rPr>
      </w:pPr>
      <w:r w:rsidRPr="00081AD3"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9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предоставлении муниципальной услуги </w:t>
                  </w:r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="003264FD">
        <w:rPr>
          <w:sz w:val="24"/>
          <w:szCs w:val="24"/>
        </w:rPr>
        <w:t xml:space="preserve">                                                                              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264FD" w:rsidRDefault="003264FD" w:rsidP="00CA48C3">
      <w:pPr>
        <w:tabs>
          <w:tab w:val="left" w:pos="6894"/>
        </w:tabs>
        <w:rPr>
          <w:sz w:val="20"/>
          <w:szCs w:val="20"/>
        </w:rPr>
      </w:pPr>
      <w:r>
        <w:tab/>
      </w:r>
    </w:p>
    <w:p w:rsidR="003264FD" w:rsidRDefault="003264FD" w:rsidP="00CA48C3">
      <w:pPr>
        <w:tabs>
          <w:tab w:val="left" w:pos="6894"/>
        </w:tabs>
      </w:pPr>
      <w:r>
        <w:tab/>
      </w:r>
    </w:p>
    <w:p w:rsidR="003264FD" w:rsidRDefault="00081AD3" w:rsidP="00CA48C3">
      <w:r>
        <w:rPr>
          <w:noProof/>
          <w:lang w:eastAsia="ru-RU"/>
        </w:rPr>
        <w:pict>
          <v:rect id="Прямоугольник 24" o:spid="_x0000_s1038" style="position:absolute;margin-left:232.8pt;margin-top:10.35pt;width:189.75pt;height:147.05pt;z-index:6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proofErr w:type="gramStart"/>
                  <w:r>
                    <w:rPr>
                      <w:color w:val="003366"/>
                    </w:rPr>
                    <w:t xml:space="preserve">Оформление сопутствующих документов (доверенности для представления интересов Администрации муниципального района в </w:t>
                  </w:r>
                  <w:proofErr w:type="spellStart"/>
                  <w:r>
                    <w:rPr>
                      <w:color w:val="003366"/>
                    </w:rPr>
                    <w:t>Росреестре</w:t>
                  </w:r>
                  <w:proofErr w:type="spellEnd"/>
                  <w:r>
                    <w:rPr>
                      <w:color w:val="003366"/>
                    </w:rPr>
                    <w:t xml:space="preserve">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  <w:proofErr w:type="gramEnd"/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" o:spid="_x0000_s1039" type="#_x0000_t32" style="position:absolute;margin-left:325.65pt;margin-top:-27.2pt;width:0;height:37.5pt;z-index:15;visibility:visible">
            <v:stroke endarrow="block"/>
          </v:shape>
        </w:pict>
      </w:r>
    </w:p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>
      <w:pPr>
        <w:tabs>
          <w:tab w:val="left" w:pos="2834"/>
        </w:tabs>
      </w:pPr>
      <w:r>
        <w:tab/>
      </w:r>
    </w:p>
    <w:p w:rsidR="003264FD" w:rsidRDefault="003264FD" w:rsidP="00CA48C3">
      <w:pPr>
        <w:widowControl w:val="0"/>
        <w:adjustRightInd w:val="0"/>
        <w:jc w:val="right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jc w:val="right"/>
        <w:rPr>
          <w:sz w:val="24"/>
          <w:szCs w:val="24"/>
        </w:rPr>
      </w:pPr>
    </w:p>
    <w:p w:rsidR="003264FD" w:rsidRDefault="00081AD3" w:rsidP="00CA48C3">
      <w:pPr>
        <w:widowControl w:val="0"/>
        <w:tabs>
          <w:tab w:val="left" w:pos="5415"/>
        </w:tabs>
        <w:adjustRightInd w:val="0"/>
        <w:rPr>
          <w:sz w:val="24"/>
          <w:szCs w:val="24"/>
        </w:rPr>
      </w:pPr>
      <w:r w:rsidRPr="00081AD3">
        <w:rPr>
          <w:noProof/>
          <w:lang w:eastAsia="ru-RU"/>
        </w:rPr>
        <w:pict>
          <v:shape id="Прямая со стрелкой 7" o:spid="_x0000_s1040" type="#_x0000_t32" style="position:absolute;margin-left:333pt;margin-top:-46.7pt;width:0;height:60.5pt;z-index:16;visibility:visible">
            <v:stroke endarrow="block"/>
          </v:shape>
        </w:pict>
      </w:r>
      <w:r w:rsidR="003264FD">
        <w:rPr>
          <w:sz w:val="24"/>
          <w:szCs w:val="24"/>
        </w:rPr>
        <w:tab/>
      </w:r>
      <w:r w:rsidR="003264FD">
        <w:rPr>
          <w:color w:val="FF0000"/>
        </w:rPr>
        <w:t>Выдача договора передачи и</w:t>
      </w:r>
    </w:p>
    <w:p w:rsidR="003264FD" w:rsidRDefault="00081AD3" w:rsidP="00CA48C3">
      <w:pPr>
        <w:widowControl w:val="0"/>
        <w:adjustRightInd w:val="0"/>
        <w:jc w:val="right"/>
        <w:rPr>
          <w:sz w:val="24"/>
          <w:szCs w:val="24"/>
        </w:rPr>
      </w:pPr>
      <w:r w:rsidRPr="00081AD3">
        <w:rPr>
          <w:noProof/>
          <w:lang w:eastAsia="ru-RU"/>
        </w:rPr>
        <w:pict>
          <v:rect id="Прямоугольник 5" o:spid="_x0000_s1041" style="position:absolute;left:0;text-align:left;margin-left:252pt;margin-top:-37.75pt;width:189.75pt;height:41.35pt;z-index:7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3264FD" w:rsidRDefault="003264FD" w:rsidP="00CA48C3"/>
              </w:txbxContent>
            </v:textbox>
          </v:rect>
        </w:pict>
      </w: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Pr="009A0FE7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3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3264FD" w:rsidRPr="009A0FE7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ЖУРНАЛ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регистрации договоров передачи жилого помещения в собственность граждан</w:t>
      </w:r>
    </w:p>
    <w:p w:rsidR="003264FD" w:rsidRPr="009A0FE7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1675"/>
        <w:gridCol w:w="1632"/>
        <w:gridCol w:w="1649"/>
        <w:gridCol w:w="1304"/>
        <w:gridCol w:w="1497"/>
        <w:gridCol w:w="1418"/>
        <w:gridCol w:w="1004"/>
      </w:tblGrid>
      <w:tr w:rsidR="003264FD" w:rsidRPr="009A0FE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9A0FE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выдачидоговора</w:t>
            </w:r>
            <w:proofErr w:type="spellEnd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264FD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264FD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64FD" w:rsidRPr="009A0FE7" w:rsidRDefault="003264FD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sectPr w:rsidR="003264FD" w:rsidRPr="009A0FE7" w:rsidSect="00AD6787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D8" w:rsidRDefault="005904D8">
      <w:pPr>
        <w:spacing w:after="0" w:line="240" w:lineRule="auto"/>
      </w:pPr>
      <w:r>
        <w:separator/>
      </w:r>
    </w:p>
  </w:endnote>
  <w:endnote w:type="continuationSeparator" w:id="0">
    <w:p w:rsidR="005904D8" w:rsidRDefault="0059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D8" w:rsidRDefault="005904D8">
      <w:pPr>
        <w:spacing w:after="0" w:line="240" w:lineRule="auto"/>
      </w:pPr>
      <w:r>
        <w:separator/>
      </w:r>
    </w:p>
  </w:footnote>
  <w:footnote w:type="continuationSeparator" w:id="0">
    <w:p w:rsidR="005904D8" w:rsidRDefault="0059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5575"/>
    <w:rsid w:val="000263E4"/>
    <w:rsid w:val="000619C8"/>
    <w:rsid w:val="000626C9"/>
    <w:rsid w:val="00081AD3"/>
    <w:rsid w:val="000B1A12"/>
    <w:rsid w:val="000B694E"/>
    <w:rsid w:val="000C3B2B"/>
    <w:rsid w:val="000C40BD"/>
    <w:rsid w:val="000C46C1"/>
    <w:rsid w:val="000C77CD"/>
    <w:rsid w:val="000E03A7"/>
    <w:rsid w:val="00113E5C"/>
    <w:rsid w:val="0012077A"/>
    <w:rsid w:val="00121A3A"/>
    <w:rsid w:val="001330CC"/>
    <w:rsid w:val="00136F40"/>
    <w:rsid w:val="00144F6E"/>
    <w:rsid w:val="00147161"/>
    <w:rsid w:val="00147213"/>
    <w:rsid w:val="0015680C"/>
    <w:rsid w:val="00160035"/>
    <w:rsid w:val="00177BA7"/>
    <w:rsid w:val="001876AB"/>
    <w:rsid w:val="001917DC"/>
    <w:rsid w:val="001B7376"/>
    <w:rsid w:val="001F2B6F"/>
    <w:rsid w:val="00224ABE"/>
    <w:rsid w:val="00231CCE"/>
    <w:rsid w:val="00237432"/>
    <w:rsid w:val="00271C4D"/>
    <w:rsid w:val="00297178"/>
    <w:rsid w:val="00297A0A"/>
    <w:rsid w:val="002A4B06"/>
    <w:rsid w:val="002C45DF"/>
    <w:rsid w:val="002D7470"/>
    <w:rsid w:val="003264FD"/>
    <w:rsid w:val="003339A1"/>
    <w:rsid w:val="00372E0B"/>
    <w:rsid w:val="0038558A"/>
    <w:rsid w:val="003D3671"/>
    <w:rsid w:val="003F2AE4"/>
    <w:rsid w:val="00407E98"/>
    <w:rsid w:val="004234A5"/>
    <w:rsid w:val="00461AD5"/>
    <w:rsid w:val="0046590D"/>
    <w:rsid w:val="00486FA9"/>
    <w:rsid w:val="00496F4E"/>
    <w:rsid w:val="004A0BBD"/>
    <w:rsid w:val="004A7F9C"/>
    <w:rsid w:val="004D296D"/>
    <w:rsid w:val="004D6681"/>
    <w:rsid w:val="004E215A"/>
    <w:rsid w:val="00504A4F"/>
    <w:rsid w:val="00535E6A"/>
    <w:rsid w:val="00544F62"/>
    <w:rsid w:val="005458A6"/>
    <w:rsid w:val="0055750F"/>
    <w:rsid w:val="00575533"/>
    <w:rsid w:val="00575A55"/>
    <w:rsid w:val="005839EA"/>
    <w:rsid w:val="005904D8"/>
    <w:rsid w:val="005C09B6"/>
    <w:rsid w:val="005F36FF"/>
    <w:rsid w:val="00602E31"/>
    <w:rsid w:val="006058D6"/>
    <w:rsid w:val="00606F7F"/>
    <w:rsid w:val="00623F8C"/>
    <w:rsid w:val="006300B5"/>
    <w:rsid w:val="0066291E"/>
    <w:rsid w:val="006666B9"/>
    <w:rsid w:val="006A5BB8"/>
    <w:rsid w:val="006C0DF0"/>
    <w:rsid w:val="00704DB4"/>
    <w:rsid w:val="007437E5"/>
    <w:rsid w:val="00760247"/>
    <w:rsid w:val="007644B8"/>
    <w:rsid w:val="00777E53"/>
    <w:rsid w:val="00782BCA"/>
    <w:rsid w:val="00782E54"/>
    <w:rsid w:val="00793542"/>
    <w:rsid w:val="007B7F3F"/>
    <w:rsid w:val="007D308C"/>
    <w:rsid w:val="008557AC"/>
    <w:rsid w:val="00897B3E"/>
    <w:rsid w:val="008C59EA"/>
    <w:rsid w:val="008F35DF"/>
    <w:rsid w:val="00900D03"/>
    <w:rsid w:val="0096371A"/>
    <w:rsid w:val="00991A9D"/>
    <w:rsid w:val="0099315A"/>
    <w:rsid w:val="009A0FE7"/>
    <w:rsid w:val="009A15ED"/>
    <w:rsid w:val="009D0BB2"/>
    <w:rsid w:val="009D106C"/>
    <w:rsid w:val="009D3D87"/>
    <w:rsid w:val="009E0416"/>
    <w:rsid w:val="009F4859"/>
    <w:rsid w:val="009F4CCB"/>
    <w:rsid w:val="009F588E"/>
    <w:rsid w:val="00A04B8F"/>
    <w:rsid w:val="00A4304F"/>
    <w:rsid w:val="00A436DF"/>
    <w:rsid w:val="00A44461"/>
    <w:rsid w:val="00A5758E"/>
    <w:rsid w:val="00A7748A"/>
    <w:rsid w:val="00A82101"/>
    <w:rsid w:val="00A85A4F"/>
    <w:rsid w:val="00A9484F"/>
    <w:rsid w:val="00AD6787"/>
    <w:rsid w:val="00AD6BF9"/>
    <w:rsid w:val="00B22E35"/>
    <w:rsid w:val="00B45892"/>
    <w:rsid w:val="00B647CB"/>
    <w:rsid w:val="00B65174"/>
    <w:rsid w:val="00B95722"/>
    <w:rsid w:val="00C11363"/>
    <w:rsid w:val="00C17049"/>
    <w:rsid w:val="00C26198"/>
    <w:rsid w:val="00C52F20"/>
    <w:rsid w:val="00C63553"/>
    <w:rsid w:val="00C71AB5"/>
    <w:rsid w:val="00C74B35"/>
    <w:rsid w:val="00C940A2"/>
    <w:rsid w:val="00CA48C3"/>
    <w:rsid w:val="00CB519B"/>
    <w:rsid w:val="00CE7A69"/>
    <w:rsid w:val="00D242C1"/>
    <w:rsid w:val="00D329EC"/>
    <w:rsid w:val="00D43F4B"/>
    <w:rsid w:val="00D77305"/>
    <w:rsid w:val="00D80D18"/>
    <w:rsid w:val="00D92F7E"/>
    <w:rsid w:val="00D93DE7"/>
    <w:rsid w:val="00DB1A8F"/>
    <w:rsid w:val="00DB2885"/>
    <w:rsid w:val="00DC554D"/>
    <w:rsid w:val="00DD1554"/>
    <w:rsid w:val="00DD4930"/>
    <w:rsid w:val="00DE6A21"/>
    <w:rsid w:val="00DF0E33"/>
    <w:rsid w:val="00E11322"/>
    <w:rsid w:val="00E173F7"/>
    <w:rsid w:val="00E732B6"/>
    <w:rsid w:val="00EA2E46"/>
    <w:rsid w:val="00EB3663"/>
    <w:rsid w:val="00EC595E"/>
    <w:rsid w:val="00EC6A1A"/>
    <w:rsid w:val="00EC7F80"/>
    <w:rsid w:val="00F020EC"/>
    <w:rsid w:val="00F132C4"/>
    <w:rsid w:val="00F74E1A"/>
    <w:rsid w:val="00F75391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36"/>
        <o:r id="V:Rule3" type="connector" idref="#Прямая со стрелкой 40"/>
        <o:r id="V:Rule4" type="connector" idref="#Прямая со стрелкой 33"/>
        <o:r id="V:Rule5" type="connector" idref="#Прямая со стрелкой 30"/>
        <o:r id="V:Rule6" type="connector" idref="#Прямая со стрелкой 3"/>
        <o:r id="V:Rule7" type="connector" idref="#Прямая со стрелкой 4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8C59E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yan.xzpro.ru/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EAAD076B108532CA6063F8CBFB51B244CB7DE3ACB11106D0D4E30C6DICC4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dyan.xzpro.ru/" TargetMode="Externa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F4488748F88A69A53451B1602C2719FC443E3D1900774F493E0085F5H2C9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8671</Words>
  <Characters>49431</Characters>
  <Application>Microsoft Office Word</Application>
  <DocSecurity>0</DocSecurity>
  <Lines>411</Lines>
  <Paragraphs>115</Paragraphs>
  <ScaleCrop>false</ScaleCrop>
  <Company>MZIORB</Company>
  <LinksUpToDate>false</LinksUpToDate>
  <CharactersWithSpaces>57987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29</cp:revision>
  <dcterms:created xsi:type="dcterms:W3CDTF">2016-05-27T08:27:00Z</dcterms:created>
  <dcterms:modified xsi:type="dcterms:W3CDTF">2017-01-30T11:50:00Z</dcterms:modified>
</cp:coreProperties>
</file>